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2785" w:type="dxa"/>
        <w:shd w:val="clear" w:color="auto" w:fill="EBFFFF"/>
        <w:tblCellMar>
          <w:left w:w="0" w:type="dxa"/>
          <w:right w:w="0" w:type="dxa"/>
        </w:tblCellMar>
        <w:tblLook w:val="0000" w:firstRow="0" w:lastRow="0" w:firstColumn="0" w:lastColumn="0" w:noHBand="0" w:noVBand="0"/>
      </w:tblPr>
      <w:tblGrid>
        <w:gridCol w:w="2160"/>
        <w:gridCol w:w="10625"/>
      </w:tblGrid>
      <w:tr w:rsidR="0000007A" w:rsidRPr="00EB40E5" w14:paraId="10E73D68" w14:textId="77777777" w:rsidTr="00D40553">
        <w:trPr>
          <w:trHeight w:val="290"/>
        </w:trPr>
        <w:tc>
          <w:tcPr>
            <w:tcW w:w="2160" w:type="dxa"/>
            <w:tcBorders>
              <w:right w:val="single" w:sz="4" w:space="0" w:color="auto"/>
            </w:tcBorders>
          </w:tcPr>
          <w:p w14:paraId="061CE94F" w14:textId="77777777" w:rsidR="0000007A" w:rsidRPr="00EB40E5" w:rsidRDefault="0000007A" w:rsidP="00696CAD">
            <w:pPr>
              <w:pStyle w:val="BodyText"/>
              <w:ind w:left="90"/>
              <w:jc w:val="left"/>
              <w:rPr>
                <w:rFonts w:ascii="Arial" w:hAnsi="Arial" w:cs="Arial"/>
                <w:bCs/>
                <w:sz w:val="20"/>
                <w:szCs w:val="20"/>
                <w:lang w:val="en-GB" w:eastAsia="en-US"/>
              </w:rPr>
            </w:pPr>
            <w:r w:rsidRPr="00EB40E5">
              <w:rPr>
                <w:rFonts w:ascii="Arial" w:hAnsi="Arial" w:cs="Arial"/>
                <w:bCs/>
                <w:sz w:val="20"/>
                <w:szCs w:val="20"/>
                <w:lang w:val="en-GB" w:eastAsia="en-US"/>
              </w:rPr>
              <w:t>Journal Name:</w:t>
            </w:r>
          </w:p>
        </w:tc>
        <w:tc>
          <w:tcPr>
            <w:tcW w:w="10625" w:type="dxa"/>
            <w:tcBorders>
              <w:left w:val="single" w:sz="4" w:space="0" w:color="auto"/>
            </w:tcBorders>
            <w:tcMar>
              <w:top w:w="0" w:type="dxa"/>
              <w:left w:w="108" w:type="dxa"/>
              <w:bottom w:w="0" w:type="dxa"/>
              <w:right w:w="108" w:type="dxa"/>
            </w:tcMar>
            <w:vAlign w:val="center"/>
          </w:tcPr>
          <w:p w14:paraId="1E2F1FE4" w14:textId="77777777" w:rsidR="0000007A" w:rsidRPr="00EB40E5" w:rsidRDefault="00653CA4" w:rsidP="00F3669D">
            <w:pPr>
              <w:pStyle w:val="NormalWeb"/>
              <w:spacing w:before="0" w:beforeAutospacing="0" w:after="0" w:afterAutospacing="0"/>
              <w:rPr>
                <w:rFonts w:ascii="Arial" w:hAnsi="Arial" w:cs="Arial"/>
                <w:b/>
                <w:bCs/>
                <w:sz w:val="20"/>
                <w:szCs w:val="20"/>
                <w:lang w:val="en-GB"/>
              </w:rPr>
            </w:pPr>
            <w:hyperlink r:id="rId8" w:history="1">
              <w:r w:rsidRPr="00EB40E5">
                <w:rPr>
                  <w:rFonts w:ascii="Arial" w:eastAsia="Times New Roman" w:hAnsi="Arial" w:cs="Arial"/>
                  <w:b/>
                  <w:bCs/>
                  <w:color w:val="0000FF"/>
                  <w:sz w:val="20"/>
                  <w:szCs w:val="20"/>
                  <w:u w:val="single"/>
                </w:rPr>
                <w:t xml:space="preserve">Journal of Medicine and Health Research </w:t>
              </w:r>
            </w:hyperlink>
          </w:p>
        </w:tc>
      </w:tr>
      <w:tr w:rsidR="0000007A" w:rsidRPr="00EB40E5" w14:paraId="2CC94E2A" w14:textId="77777777" w:rsidTr="00D40553">
        <w:trPr>
          <w:trHeight w:val="290"/>
        </w:trPr>
        <w:tc>
          <w:tcPr>
            <w:tcW w:w="2160" w:type="dxa"/>
            <w:tcBorders>
              <w:right w:val="single" w:sz="4" w:space="0" w:color="auto"/>
            </w:tcBorders>
          </w:tcPr>
          <w:p w14:paraId="122B6E84" w14:textId="77777777" w:rsidR="0000007A" w:rsidRPr="00EB40E5" w:rsidRDefault="0000007A" w:rsidP="00696CAD">
            <w:pPr>
              <w:pStyle w:val="BodyText"/>
              <w:ind w:left="90"/>
              <w:jc w:val="left"/>
              <w:rPr>
                <w:rFonts w:ascii="Arial" w:hAnsi="Arial" w:cs="Arial"/>
                <w:bCs/>
                <w:sz w:val="20"/>
                <w:szCs w:val="20"/>
                <w:lang w:val="en-GB" w:eastAsia="en-US"/>
              </w:rPr>
            </w:pPr>
            <w:r w:rsidRPr="00EB40E5">
              <w:rPr>
                <w:rFonts w:ascii="Arial" w:hAnsi="Arial" w:cs="Arial"/>
                <w:bCs/>
                <w:sz w:val="20"/>
                <w:szCs w:val="20"/>
                <w:lang w:val="en-GB" w:eastAsia="en-US"/>
              </w:rPr>
              <w:t>Manuscript Number:</w:t>
            </w:r>
          </w:p>
        </w:tc>
        <w:tc>
          <w:tcPr>
            <w:tcW w:w="10625" w:type="dxa"/>
            <w:tcBorders>
              <w:left w:val="single" w:sz="4" w:space="0" w:color="auto"/>
            </w:tcBorders>
            <w:tcMar>
              <w:top w:w="0" w:type="dxa"/>
              <w:left w:w="108" w:type="dxa"/>
              <w:bottom w:w="0" w:type="dxa"/>
              <w:right w:w="108" w:type="dxa"/>
            </w:tcMar>
            <w:vAlign w:val="center"/>
          </w:tcPr>
          <w:p w14:paraId="273B661E" w14:textId="77777777" w:rsidR="0000007A" w:rsidRPr="00EB40E5" w:rsidRDefault="00A55F50" w:rsidP="00F3669D">
            <w:pPr>
              <w:pStyle w:val="NormalWeb"/>
              <w:spacing w:before="0" w:beforeAutospacing="0" w:after="0" w:afterAutospacing="0"/>
              <w:rPr>
                <w:rFonts w:ascii="Arial" w:hAnsi="Arial" w:cs="Arial"/>
                <w:b/>
                <w:bCs/>
                <w:sz w:val="20"/>
                <w:szCs w:val="20"/>
                <w:lang w:val="en-GB"/>
              </w:rPr>
            </w:pPr>
            <w:r w:rsidRPr="00EB40E5">
              <w:rPr>
                <w:rFonts w:ascii="Arial" w:hAnsi="Arial" w:cs="Arial"/>
                <w:b/>
                <w:bCs/>
                <w:sz w:val="20"/>
                <w:szCs w:val="20"/>
                <w:lang w:val="en-GB"/>
              </w:rPr>
              <w:t>Ms_JOMAHR_13931</w:t>
            </w:r>
          </w:p>
        </w:tc>
      </w:tr>
      <w:tr w:rsidR="0000007A" w:rsidRPr="00EB40E5" w14:paraId="5E6022C8" w14:textId="77777777" w:rsidTr="00D40553">
        <w:trPr>
          <w:trHeight w:val="650"/>
        </w:trPr>
        <w:tc>
          <w:tcPr>
            <w:tcW w:w="2160" w:type="dxa"/>
            <w:tcBorders>
              <w:right w:val="single" w:sz="4" w:space="0" w:color="auto"/>
            </w:tcBorders>
          </w:tcPr>
          <w:p w14:paraId="41C85CC0" w14:textId="77777777" w:rsidR="0000007A" w:rsidRPr="00EB40E5" w:rsidRDefault="0000007A" w:rsidP="00696CAD">
            <w:pPr>
              <w:pStyle w:val="BodyText"/>
              <w:ind w:left="90"/>
              <w:jc w:val="left"/>
              <w:rPr>
                <w:rFonts w:ascii="Arial" w:hAnsi="Arial" w:cs="Arial"/>
                <w:bCs/>
                <w:sz w:val="20"/>
                <w:szCs w:val="20"/>
                <w:lang w:val="en-GB" w:eastAsia="en-US"/>
              </w:rPr>
            </w:pPr>
            <w:r w:rsidRPr="00EB40E5">
              <w:rPr>
                <w:rFonts w:ascii="Arial" w:hAnsi="Arial" w:cs="Arial"/>
                <w:bCs/>
                <w:sz w:val="20"/>
                <w:szCs w:val="20"/>
                <w:lang w:val="en-GB" w:eastAsia="en-US"/>
              </w:rPr>
              <w:t xml:space="preserve">Title of the Manuscript: </w:t>
            </w:r>
          </w:p>
        </w:tc>
        <w:tc>
          <w:tcPr>
            <w:tcW w:w="10625" w:type="dxa"/>
            <w:tcBorders>
              <w:left w:val="single" w:sz="4" w:space="0" w:color="auto"/>
            </w:tcBorders>
            <w:tcMar>
              <w:top w:w="0" w:type="dxa"/>
              <w:left w:w="108" w:type="dxa"/>
              <w:bottom w:w="0" w:type="dxa"/>
              <w:right w:w="108" w:type="dxa"/>
            </w:tcMar>
            <w:vAlign w:val="center"/>
          </w:tcPr>
          <w:p w14:paraId="3E9B1422" w14:textId="77777777" w:rsidR="0000007A" w:rsidRPr="00EB40E5" w:rsidRDefault="00A55F50" w:rsidP="00BF75D4">
            <w:pPr>
              <w:pStyle w:val="NormalWeb"/>
              <w:spacing w:before="0" w:beforeAutospacing="0" w:after="0" w:afterAutospacing="0"/>
              <w:rPr>
                <w:rFonts w:ascii="Arial" w:hAnsi="Arial" w:cs="Arial"/>
                <w:b/>
                <w:sz w:val="20"/>
                <w:szCs w:val="20"/>
                <w:lang w:val="en-GB"/>
              </w:rPr>
            </w:pPr>
            <w:r w:rsidRPr="00EB40E5">
              <w:rPr>
                <w:rFonts w:ascii="Arial" w:hAnsi="Arial" w:cs="Arial"/>
                <w:b/>
                <w:sz w:val="20"/>
                <w:szCs w:val="20"/>
                <w:lang w:val="en-GB"/>
              </w:rPr>
              <w:t>EYE FATIGUE IN STUDENTS STUDYING WITH COMPUTER</w:t>
            </w:r>
          </w:p>
        </w:tc>
      </w:tr>
      <w:tr w:rsidR="00CF0BBB" w:rsidRPr="00EB40E5" w14:paraId="78926E0A" w14:textId="77777777" w:rsidTr="00D40553">
        <w:trPr>
          <w:trHeight w:val="332"/>
        </w:trPr>
        <w:tc>
          <w:tcPr>
            <w:tcW w:w="2160" w:type="dxa"/>
            <w:tcBorders>
              <w:right w:val="single" w:sz="4" w:space="0" w:color="auto"/>
            </w:tcBorders>
          </w:tcPr>
          <w:p w14:paraId="292348F8" w14:textId="77777777" w:rsidR="00CF0BBB" w:rsidRPr="00EB40E5" w:rsidRDefault="00CF0BBB" w:rsidP="00696CAD">
            <w:pPr>
              <w:pStyle w:val="BodyText"/>
              <w:ind w:left="90"/>
              <w:jc w:val="left"/>
              <w:rPr>
                <w:rFonts w:ascii="Arial" w:hAnsi="Arial" w:cs="Arial"/>
                <w:bCs/>
                <w:sz w:val="20"/>
                <w:szCs w:val="20"/>
                <w:lang w:val="en-GB" w:eastAsia="en-US"/>
              </w:rPr>
            </w:pPr>
            <w:r w:rsidRPr="00EB40E5">
              <w:rPr>
                <w:rFonts w:ascii="Arial" w:hAnsi="Arial" w:cs="Arial"/>
                <w:bCs/>
                <w:sz w:val="20"/>
                <w:szCs w:val="20"/>
                <w:lang w:val="en-GB" w:eastAsia="en-US"/>
              </w:rPr>
              <w:t>Type of the Article</w:t>
            </w:r>
          </w:p>
        </w:tc>
        <w:tc>
          <w:tcPr>
            <w:tcW w:w="10625" w:type="dxa"/>
            <w:tcBorders>
              <w:left w:val="single" w:sz="4" w:space="0" w:color="auto"/>
            </w:tcBorders>
            <w:tcMar>
              <w:top w:w="0" w:type="dxa"/>
              <w:left w:w="108" w:type="dxa"/>
              <w:bottom w:w="0" w:type="dxa"/>
              <w:right w:w="108" w:type="dxa"/>
            </w:tcMar>
            <w:vAlign w:val="center"/>
          </w:tcPr>
          <w:p w14:paraId="49B324AA" w14:textId="77777777" w:rsidR="00CF0BBB" w:rsidRPr="00EB40E5" w:rsidRDefault="00CF0BBB" w:rsidP="000450FC">
            <w:pPr>
              <w:pStyle w:val="NormalWeb"/>
              <w:spacing w:before="0" w:beforeAutospacing="0" w:after="0" w:afterAutospacing="0"/>
              <w:rPr>
                <w:rFonts w:ascii="Arial" w:hAnsi="Arial" w:cs="Arial"/>
                <w:b/>
                <w:sz w:val="20"/>
                <w:szCs w:val="20"/>
                <w:lang w:val="en-GB"/>
              </w:rPr>
            </w:pPr>
          </w:p>
        </w:tc>
      </w:tr>
    </w:tbl>
    <w:p w14:paraId="24945F22" w14:textId="77777777" w:rsidR="00037D52" w:rsidRPr="00EB40E5" w:rsidRDefault="00037D52" w:rsidP="0000007A">
      <w:pPr>
        <w:pStyle w:val="BodyText"/>
        <w:rPr>
          <w:rFonts w:ascii="Arial" w:hAnsi="Arial" w:cs="Arial"/>
          <w:b/>
          <w:bCs/>
          <w:sz w:val="20"/>
          <w:szCs w:val="20"/>
          <w:u w:val="single"/>
          <w:lang w:val="en-GB"/>
        </w:rPr>
      </w:pPr>
    </w:p>
    <w:p w14:paraId="6D69807D" w14:textId="5D78B291" w:rsidR="00E5315D" w:rsidRPr="00EB40E5" w:rsidRDefault="00E5315D" w:rsidP="00E5315D">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78"/>
        <w:gridCol w:w="5734"/>
        <w:gridCol w:w="3948"/>
      </w:tblGrid>
      <w:tr w:rsidR="00E5315D" w:rsidRPr="00EB40E5" w14:paraId="142B2020" w14:textId="77777777" w:rsidTr="00A87927">
        <w:tc>
          <w:tcPr>
            <w:tcW w:w="5000" w:type="pct"/>
            <w:gridSpan w:val="3"/>
            <w:tcBorders>
              <w:top w:val="nil"/>
              <w:left w:val="nil"/>
              <w:right w:val="nil"/>
            </w:tcBorders>
            <w:noWrap/>
          </w:tcPr>
          <w:p w14:paraId="03732C8E" w14:textId="77777777" w:rsidR="00E5315D" w:rsidRPr="00EB40E5" w:rsidRDefault="00E5315D" w:rsidP="00E5315D">
            <w:pPr>
              <w:keepNext/>
              <w:outlineLvl w:val="1"/>
              <w:rPr>
                <w:rFonts w:ascii="Arial" w:eastAsia="MS Mincho" w:hAnsi="Arial" w:cs="Arial"/>
                <w:b/>
                <w:bCs/>
                <w:sz w:val="20"/>
                <w:szCs w:val="20"/>
                <w:lang w:val="en-GB"/>
              </w:rPr>
            </w:pPr>
            <w:r w:rsidRPr="00EB40E5">
              <w:rPr>
                <w:rFonts w:ascii="Arial" w:eastAsia="MS Mincho" w:hAnsi="Arial" w:cs="Arial"/>
                <w:b/>
                <w:bCs/>
                <w:sz w:val="20"/>
                <w:szCs w:val="20"/>
                <w:highlight w:val="yellow"/>
                <w:lang w:val="en-GB"/>
              </w:rPr>
              <w:t>PART  1:</w:t>
            </w:r>
            <w:r w:rsidRPr="00EB40E5">
              <w:rPr>
                <w:rFonts w:ascii="Arial" w:eastAsia="MS Mincho" w:hAnsi="Arial" w:cs="Arial"/>
                <w:b/>
                <w:bCs/>
                <w:sz w:val="20"/>
                <w:szCs w:val="20"/>
                <w:lang w:val="en-GB"/>
              </w:rPr>
              <w:t xml:space="preserve"> Comments</w:t>
            </w:r>
          </w:p>
          <w:p w14:paraId="748101B3" w14:textId="77777777" w:rsidR="00E5315D" w:rsidRPr="00EB40E5" w:rsidRDefault="00E5315D" w:rsidP="00E5315D">
            <w:pPr>
              <w:rPr>
                <w:rFonts w:ascii="Arial" w:hAnsi="Arial" w:cs="Arial"/>
                <w:sz w:val="20"/>
                <w:szCs w:val="20"/>
                <w:lang w:val="en-GB"/>
              </w:rPr>
            </w:pPr>
          </w:p>
        </w:tc>
      </w:tr>
      <w:tr w:rsidR="00E5315D" w:rsidRPr="00EB40E5" w14:paraId="6F744CCC" w14:textId="77777777" w:rsidTr="00A87927">
        <w:tc>
          <w:tcPr>
            <w:tcW w:w="1265" w:type="pct"/>
            <w:noWrap/>
          </w:tcPr>
          <w:p w14:paraId="557C14E9" w14:textId="77777777" w:rsidR="00E5315D" w:rsidRPr="00EB40E5" w:rsidRDefault="00E5315D" w:rsidP="00E5315D">
            <w:pPr>
              <w:keepNext/>
              <w:outlineLvl w:val="1"/>
              <w:rPr>
                <w:rFonts w:ascii="Arial" w:eastAsia="MS Mincho" w:hAnsi="Arial" w:cs="Arial"/>
                <w:b/>
                <w:bCs/>
                <w:sz w:val="20"/>
                <w:szCs w:val="20"/>
                <w:lang w:val="en-GB"/>
              </w:rPr>
            </w:pPr>
          </w:p>
        </w:tc>
        <w:tc>
          <w:tcPr>
            <w:tcW w:w="2212" w:type="pct"/>
          </w:tcPr>
          <w:p w14:paraId="143B0BB5" w14:textId="77777777" w:rsidR="00E5315D" w:rsidRPr="00EB40E5" w:rsidRDefault="00E5315D" w:rsidP="00E5315D">
            <w:pPr>
              <w:keepNext/>
              <w:outlineLvl w:val="1"/>
              <w:rPr>
                <w:rFonts w:ascii="Arial" w:eastAsia="MS Mincho" w:hAnsi="Arial" w:cs="Arial"/>
                <w:b/>
                <w:bCs/>
                <w:sz w:val="20"/>
                <w:szCs w:val="20"/>
                <w:lang w:val="en-GB"/>
              </w:rPr>
            </w:pPr>
            <w:r w:rsidRPr="00EB40E5">
              <w:rPr>
                <w:rFonts w:ascii="Arial" w:eastAsia="MS Mincho" w:hAnsi="Arial" w:cs="Arial"/>
                <w:b/>
                <w:bCs/>
                <w:sz w:val="20"/>
                <w:szCs w:val="20"/>
                <w:lang w:val="en-GB"/>
              </w:rPr>
              <w:t>Reviewer’s comment</w:t>
            </w:r>
          </w:p>
          <w:p w14:paraId="383CE929" w14:textId="77777777" w:rsidR="0003621F" w:rsidRPr="00EB40E5" w:rsidRDefault="0003621F" w:rsidP="00E5315D">
            <w:pPr>
              <w:keepNext/>
              <w:outlineLvl w:val="1"/>
              <w:rPr>
                <w:rFonts w:ascii="Arial" w:eastAsia="MS Mincho" w:hAnsi="Arial" w:cs="Arial"/>
                <w:b/>
                <w:bCs/>
                <w:sz w:val="20"/>
                <w:szCs w:val="20"/>
                <w:lang w:val="en-GB"/>
              </w:rPr>
            </w:pPr>
            <w:r w:rsidRPr="00EB40E5">
              <w:rPr>
                <w:rFonts w:ascii="Arial" w:hAnsi="Arial" w:cs="Arial"/>
                <w:b/>
                <w:bCs/>
                <w:sz w:val="20"/>
                <w:szCs w:val="20"/>
                <w:highlight w:val="yellow"/>
              </w:rPr>
              <w:t>Artificial Intelligence (AI) generated or assisted review comments are strictly prohibited during peer review.</w:t>
            </w:r>
          </w:p>
        </w:tc>
        <w:tc>
          <w:tcPr>
            <w:tcW w:w="1523" w:type="pct"/>
          </w:tcPr>
          <w:p w14:paraId="13C98B89" w14:textId="77777777" w:rsidR="00E5559B" w:rsidRPr="00EB40E5" w:rsidRDefault="00E5559B" w:rsidP="00E5559B">
            <w:pPr>
              <w:keepNext/>
              <w:outlineLvl w:val="1"/>
              <w:rPr>
                <w:rFonts w:ascii="Arial" w:eastAsia="MS Mincho" w:hAnsi="Arial" w:cs="Arial"/>
                <w:bCs/>
                <w:sz w:val="20"/>
                <w:szCs w:val="20"/>
                <w:lang w:val="en-GB"/>
              </w:rPr>
            </w:pPr>
            <w:r w:rsidRPr="00EB40E5">
              <w:rPr>
                <w:rFonts w:ascii="Arial" w:eastAsia="MS Mincho" w:hAnsi="Arial" w:cs="Arial"/>
                <w:b/>
                <w:bCs/>
                <w:sz w:val="20"/>
                <w:szCs w:val="20"/>
                <w:lang w:val="en-GB"/>
              </w:rPr>
              <w:t xml:space="preserve">Author’s Feedback </w:t>
            </w:r>
            <w:r w:rsidRPr="00EB40E5">
              <w:rPr>
                <w:rFonts w:ascii="Arial" w:eastAsia="MS Mincho" w:hAnsi="Arial" w:cs="Arial"/>
                <w:sz w:val="20"/>
                <w:szCs w:val="20"/>
                <w:lang w:val="en-GB"/>
              </w:rPr>
              <w:t>(It is mandatory that authors should write his/her feedback here)</w:t>
            </w:r>
          </w:p>
          <w:p w14:paraId="35FABEBE" w14:textId="77777777" w:rsidR="00E5315D" w:rsidRPr="00EB40E5" w:rsidRDefault="00E5315D" w:rsidP="00E5315D">
            <w:pPr>
              <w:keepNext/>
              <w:outlineLvl w:val="1"/>
              <w:rPr>
                <w:rFonts w:ascii="Arial" w:eastAsia="MS Mincho" w:hAnsi="Arial" w:cs="Arial"/>
                <w:bCs/>
                <w:sz w:val="20"/>
                <w:szCs w:val="20"/>
                <w:lang w:val="en-GB"/>
              </w:rPr>
            </w:pPr>
          </w:p>
        </w:tc>
      </w:tr>
      <w:tr w:rsidR="00E5315D" w:rsidRPr="00EB40E5" w14:paraId="7B86CD54" w14:textId="77777777" w:rsidTr="00A87927">
        <w:trPr>
          <w:trHeight w:val="1264"/>
        </w:trPr>
        <w:tc>
          <w:tcPr>
            <w:tcW w:w="1265" w:type="pct"/>
            <w:noWrap/>
          </w:tcPr>
          <w:p w14:paraId="5BB31CC7" w14:textId="77777777" w:rsidR="00E5315D" w:rsidRPr="00EB40E5" w:rsidRDefault="00E5315D" w:rsidP="00E5315D">
            <w:pPr>
              <w:ind w:left="360"/>
              <w:rPr>
                <w:rFonts w:ascii="Arial" w:hAnsi="Arial" w:cs="Arial"/>
                <w:b/>
                <w:bCs/>
                <w:sz w:val="20"/>
                <w:szCs w:val="20"/>
                <w:lang w:val="en-GB"/>
              </w:rPr>
            </w:pPr>
            <w:r w:rsidRPr="00EB40E5">
              <w:rPr>
                <w:rFonts w:ascii="Arial" w:hAnsi="Arial" w:cs="Arial"/>
                <w:b/>
                <w:bCs/>
                <w:sz w:val="20"/>
                <w:szCs w:val="20"/>
                <w:lang w:val="en-GB"/>
              </w:rPr>
              <w:t>Please write a few sentences regarding the importance of this manuscript for the scientific community. A minimum of 3-4 sentences may be required for this part.</w:t>
            </w:r>
          </w:p>
          <w:p w14:paraId="0163E313" w14:textId="77777777" w:rsidR="00E5315D" w:rsidRPr="00EB40E5" w:rsidRDefault="00E5315D" w:rsidP="00E5315D">
            <w:pPr>
              <w:ind w:left="360"/>
              <w:rPr>
                <w:rFonts w:ascii="Arial" w:eastAsia="MS Mincho" w:hAnsi="Arial" w:cs="Arial"/>
                <w:b/>
                <w:bCs/>
                <w:sz w:val="20"/>
                <w:szCs w:val="20"/>
                <w:lang w:val="en-GB"/>
              </w:rPr>
            </w:pPr>
          </w:p>
        </w:tc>
        <w:tc>
          <w:tcPr>
            <w:tcW w:w="2212" w:type="pct"/>
          </w:tcPr>
          <w:p w14:paraId="700B0F24" w14:textId="08B1BACA" w:rsidR="00E5315D" w:rsidRPr="00EB40E5" w:rsidRDefault="002C3774" w:rsidP="00E5315D">
            <w:pPr>
              <w:contextualSpacing/>
              <w:rPr>
                <w:rFonts w:ascii="Arial" w:hAnsi="Arial" w:cs="Arial"/>
                <w:b/>
                <w:bCs/>
                <w:sz w:val="20"/>
                <w:szCs w:val="20"/>
                <w:lang w:val="en-GB"/>
              </w:rPr>
            </w:pPr>
            <w:r w:rsidRPr="00EB40E5">
              <w:rPr>
                <w:rFonts w:ascii="Arial" w:hAnsi="Arial" w:cs="Arial"/>
                <w:b/>
                <w:bCs/>
                <w:sz w:val="20"/>
                <w:szCs w:val="20"/>
                <w:lang w:val="en-GB"/>
              </w:rPr>
              <w:t xml:space="preserve">This manuscript </w:t>
            </w:r>
            <w:r w:rsidR="00E67F08" w:rsidRPr="00EB40E5">
              <w:rPr>
                <w:rFonts w:ascii="Arial" w:hAnsi="Arial" w:cs="Arial"/>
                <w:b/>
                <w:bCs/>
                <w:sz w:val="20"/>
                <w:szCs w:val="20"/>
                <w:lang w:val="en-GB"/>
              </w:rPr>
              <w:t>is</w:t>
            </w:r>
            <w:r w:rsidRPr="00EB40E5">
              <w:rPr>
                <w:rFonts w:ascii="Arial" w:hAnsi="Arial" w:cs="Arial"/>
                <w:b/>
                <w:bCs/>
                <w:sz w:val="20"/>
                <w:szCs w:val="20"/>
                <w:lang w:val="en-GB"/>
              </w:rPr>
              <w:t xml:space="preserve"> important for</w:t>
            </w:r>
            <w:r w:rsidR="00E67F08" w:rsidRPr="00EB40E5">
              <w:rPr>
                <w:rFonts w:ascii="Arial" w:hAnsi="Arial" w:cs="Arial"/>
                <w:b/>
                <w:bCs/>
                <w:sz w:val="20"/>
                <w:szCs w:val="20"/>
                <w:lang w:val="en-GB"/>
              </w:rPr>
              <w:t xml:space="preserve"> the</w:t>
            </w:r>
            <w:r w:rsidRPr="00EB40E5">
              <w:rPr>
                <w:rFonts w:ascii="Arial" w:hAnsi="Arial" w:cs="Arial"/>
                <w:b/>
                <w:bCs/>
                <w:sz w:val="20"/>
                <w:szCs w:val="20"/>
                <w:lang w:val="en-GB"/>
              </w:rPr>
              <w:t xml:space="preserve"> scientific community </w:t>
            </w:r>
            <w:r w:rsidR="00E67F08" w:rsidRPr="00EB40E5">
              <w:rPr>
                <w:rFonts w:ascii="Arial" w:hAnsi="Arial" w:cs="Arial"/>
                <w:b/>
                <w:bCs/>
                <w:sz w:val="20"/>
                <w:szCs w:val="20"/>
                <w:lang w:val="en-GB"/>
              </w:rPr>
              <w:t>as it addresses a very important aspect of</w:t>
            </w:r>
            <w:r w:rsidR="00B36EB3" w:rsidRPr="00EB40E5">
              <w:rPr>
                <w:rFonts w:ascii="Arial" w:hAnsi="Arial" w:cs="Arial"/>
                <w:b/>
                <w:bCs/>
                <w:sz w:val="20"/>
                <w:szCs w:val="20"/>
                <w:lang w:val="en-GB"/>
              </w:rPr>
              <w:t xml:space="preserve"> our</w:t>
            </w:r>
            <w:r w:rsidR="00E67F08" w:rsidRPr="00EB40E5">
              <w:rPr>
                <w:rFonts w:ascii="Arial" w:hAnsi="Arial" w:cs="Arial"/>
                <w:b/>
                <w:bCs/>
                <w:sz w:val="20"/>
                <w:szCs w:val="20"/>
                <w:lang w:val="en-GB"/>
              </w:rPr>
              <w:t xml:space="preserve"> lives</w:t>
            </w:r>
            <w:r w:rsidR="00B36EB3" w:rsidRPr="00EB40E5">
              <w:rPr>
                <w:rFonts w:ascii="Arial" w:hAnsi="Arial" w:cs="Arial"/>
                <w:b/>
                <w:bCs/>
                <w:sz w:val="20"/>
                <w:szCs w:val="20"/>
                <w:lang w:val="en-GB"/>
              </w:rPr>
              <w:t xml:space="preserve">, especially </w:t>
            </w:r>
            <w:r w:rsidR="00314253" w:rsidRPr="00EB40E5">
              <w:rPr>
                <w:rFonts w:ascii="Arial" w:hAnsi="Arial" w:cs="Arial"/>
                <w:b/>
                <w:bCs/>
                <w:sz w:val="20"/>
                <w:szCs w:val="20"/>
                <w:lang w:val="en-GB"/>
              </w:rPr>
              <w:t xml:space="preserve">the youths and </w:t>
            </w:r>
            <w:proofErr w:type="gramStart"/>
            <w:r w:rsidR="00314253" w:rsidRPr="00EB40E5">
              <w:rPr>
                <w:rFonts w:ascii="Arial" w:hAnsi="Arial" w:cs="Arial"/>
                <w:b/>
                <w:bCs/>
                <w:sz w:val="20"/>
                <w:szCs w:val="20"/>
                <w:lang w:val="en-GB"/>
              </w:rPr>
              <w:t>working class</w:t>
            </w:r>
            <w:proofErr w:type="gramEnd"/>
            <w:r w:rsidR="00314253" w:rsidRPr="00EB40E5">
              <w:rPr>
                <w:rFonts w:ascii="Arial" w:hAnsi="Arial" w:cs="Arial"/>
                <w:b/>
                <w:bCs/>
                <w:sz w:val="20"/>
                <w:szCs w:val="20"/>
                <w:lang w:val="en-GB"/>
              </w:rPr>
              <w:t xml:space="preserve"> age groups.</w:t>
            </w:r>
            <w:r w:rsidR="0071620B" w:rsidRPr="00EB40E5">
              <w:rPr>
                <w:rFonts w:ascii="Arial" w:hAnsi="Arial" w:cs="Arial"/>
                <w:b/>
                <w:bCs/>
                <w:sz w:val="20"/>
                <w:szCs w:val="20"/>
                <w:lang w:val="en-GB"/>
              </w:rPr>
              <w:t xml:space="preserve"> It creates more awareness on the</w:t>
            </w:r>
            <w:r w:rsidR="00CB5591" w:rsidRPr="00EB40E5">
              <w:rPr>
                <w:rFonts w:ascii="Arial" w:hAnsi="Arial" w:cs="Arial"/>
                <w:b/>
                <w:bCs/>
                <w:sz w:val="20"/>
                <w:szCs w:val="20"/>
                <w:lang w:val="en-GB"/>
              </w:rPr>
              <w:t xml:space="preserve"> ocular effect of </w:t>
            </w:r>
            <w:r w:rsidR="00C126EE" w:rsidRPr="00EB40E5">
              <w:rPr>
                <w:rFonts w:ascii="Arial" w:hAnsi="Arial" w:cs="Arial"/>
                <w:b/>
                <w:bCs/>
                <w:sz w:val="20"/>
                <w:szCs w:val="20"/>
                <w:lang w:val="en-GB"/>
              </w:rPr>
              <w:t>prolonged</w:t>
            </w:r>
            <w:r w:rsidR="00CB5591" w:rsidRPr="00EB40E5">
              <w:rPr>
                <w:rFonts w:ascii="Arial" w:hAnsi="Arial" w:cs="Arial"/>
                <w:b/>
                <w:bCs/>
                <w:sz w:val="20"/>
                <w:szCs w:val="20"/>
                <w:lang w:val="en-GB"/>
              </w:rPr>
              <w:t xml:space="preserve"> </w:t>
            </w:r>
            <w:r w:rsidR="00C126EE" w:rsidRPr="00EB40E5">
              <w:rPr>
                <w:rFonts w:ascii="Arial" w:hAnsi="Arial" w:cs="Arial"/>
                <w:b/>
                <w:bCs/>
                <w:sz w:val="20"/>
                <w:szCs w:val="20"/>
                <w:lang w:val="en-GB"/>
              </w:rPr>
              <w:t xml:space="preserve">screen time and tries to offer solutions </w:t>
            </w:r>
            <w:r w:rsidR="00854293" w:rsidRPr="00EB40E5">
              <w:rPr>
                <w:rFonts w:ascii="Arial" w:hAnsi="Arial" w:cs="Arial"/>
                <w:b/>
                <w:bCs/>
                <w:sz w:val="20"/>
                <w:szCs w:val="20"/>
                <w:lang w:val="en-GB"/>
              </w:rPr>
              <w:t>on how the</w:t>
            </w:r>
            <w:r w:rsidR="00CE16FE" w:rsidRPr="00EB40E5">
              <w:rPr>
                <w:rFonts w:ascii="Arial" w:hAnsi="Arial" w:cs="Arial"/>
                <w:b/>
                <w:bCs/>
                <w:sz w:val="20"/>
                <w:szCs w:val="20"/>
                <w:lang w:val="en-GB"/>
              </w:rPr>
              <w:t xml:space="preserve"> resultant </w:t>
            </w:r>
            <w:r w:rsidR="00854293" w:rsidRPr="00EB40E5">
              <w:rPr>
                <w:rFonts w:ascii="Arial" w:hAnsi="Arial" w:cs="Arial"/>
                <w:b/>
                <w:bCs/>
                <w:sz w:val="20"/>
                <w:szCs w:val="20"/>
                <w:lang w:val="en-GB"/>
              </w:rPr>
              <w:t xml:space="preserve">visual fatigue can </w:t>
            </w:r>
            <w:r w:rsidR="00CE16FE" w:rsidRPr="00EB40E5">
              <w:rPr>
                <w:rFonts w:ascii="Arial" w:hAnsi="Arial" w:cs="Arial"/>
                <w:b/>
                <w:bCs/>
                <w:sz w:val="20"/>
                <w:szCs w:val="20"/>
                <w:lang w:val="en-GB"/>
              </w:rPr>
              <w:t>be reduced.</w:t>
            </w:r>
            <w:r w:rsidR="00256C17" w:rsidRPr="00EB40E5">
              <w:rPr>
                <w:rFonts w:ascii="Arial" w:hAnsi="Arial" w:cs="Arial"/>
                <w:b/>
                <w:bCs/>
                <w:sz w:val="20"/>
                <w:szCs w:val="20"/>
                <w:lang w:val="en-GB"/>
              </w:rPr>
              <w:t xml:space="preserve"> It would have been</w:t>
            </w:r>
            <w:r w:rsidR="00A95A65" w:rsidRPr="00EB40E5">
              <w:rPr>
                <w:rFonts w:ascii="Arial" w:hAnsi="Arial" w:cs="Arial"/>
                <w:b/>
                <w:bCs/>
                <w:sz w:val="20"/>
                <w:szCs w:val="20"/>
                <w:lang w:val="en-GB"/>
              </w:rPr>
              <w:t xml:space="preserve"> great if the authors have mentioned the use of </w:t>
            </w:r>
            <w:r w:rsidR="00517E1E" w:rsidRPr="00EB40E5">
              <w:rPr>
                <w:rFonts w:ascii="Arial" w:hAnsi="Arial" w:cs="Arial"/>
                <w:b/>
                <w:bCs/>
                <w:sz w:val="20"/>
                <w:szCs w:val="20"/>
                <w:lang w:val="en-GB"/>
              </w:rPr>
              <w:t xml:space="preserve">protective </w:t>
            </w:r>
            <w:proofErr w:type="spellStart"/>
            <w:r w:rsidR="00517E1E" w:rsidRPr="00EB40E5">
              <w:rPr>
                <w:rFonts w:ascii="Arial" w:hAnsi="Arial" w:cs="Arial"/>
                <w:b/>
                <w:bCs/>
                <w:sz w:val="20"/>
                <w:szCs w:val="20"/>
                <w:lang w:val="en-GB"/>
              </w:rPr>
              <w:t>eyewears</w:t>
            </w:r>
            <w:proofErr w:type="spellEnd"/>
            <w:r w:rsidR="00517E1E" w:rsidRPr="00EB40E5">
              <w:rPr>
                <w:rFonts w:ascii="Arial" w:hAnsi="Arial" w:cs="Arial"/>
                <w:b/>
                <w:bCs/>
                <w:sz w:val="20"/>
                <w:szCs w:val="20"/>
                <w:lang w:val="en-GB"/>
              </w:rPr>
              <w:t xml:space="preserve">, like UV rays-blocking lenses as one of the </w:t>
            </w:r>
            <w:r w:rsidR="00C95D2D" w:rsidRPr="00EB40E5">
              <w:rPr>
                <w:rFonts w:ascii="Arial" w:hAnsi="Arial" w:cs="Arial"/>
                <w:b/>
                <w:bCs/>
                <w:sz w:val="20"/>
                <w:szCs w:val="20"/>
                <w:lang w:val="en-GB"/>
              </w:rPr>
              <w:t xml:space="preserve">best ways to protect the eyes during screen time and reduce ocular </w:t>
            </w:r>
            <w:r w:rsidR="0060125B" w:rsidRPr="00EB40E5">
              <w:rPr>
                <w:rFonts w:ascii="Arial" w:hAnsi="Arial" w:cs="Arial"/>
                <w:b/>
                <w:bCs/>
                <w:sz w:val="20"/>
                <w:szCs w:val="20"/>
                <w:lang w:val="en-GB"/>
              </w:rPr>
              <w:t>fatigue, too.</w:t>
            </w:r>
          </w:p>
        </w:tc>
        <w:tc>
          <w:tcPr>
            <w:tcW w:w="1523" w:type="pct"/>
          </w:tcPr>
          <w:p w14:paraId="1AFD1CC8" w14:textId="77777777" w:rsidR="0088643A" w:rsidRPr="00EB40E5" w:rsidRDefault="0088643A" w:rsidP="0088643A">
            <w:pPr>
              <w:ind w:firstLine="720"/>
              <w:jc w:val="both"/>
              <w:rPr>
                <w:rFonts w:ascii="Arial" w:hAnsi="Arial" w:cs="Arial"/>
                <w:sz w:val="20"/>
                <w:szCs w:val="20"/>
              </w:rPr>
            </w:pPr>
            <w:r w:rsidRPr="00EB40E5">
              <w:rPr>
                <w:rFonts w:ascii="Arial" w:hAnsi="Arial" w:cs="Arial"/>
                <w:sz w:val="20"/>
                <w:szCs w:val="20"/>
                <w:highlight w:val="yellow"/>
              </w:rPr>
              <w:t>In addition to emphasizing behavioral and ergonomic strategies, the use of protective eyewear—such as lenses that filter ultraviolet (UV) and blue light—can also reduce ocular fatigue during extended screen exposure. Encouraging awareness of such preventive tools among students and professionals is essential for promoting long-term visual health and preventing digital eye strain.</w:t>
            </w:r>
          </w:p>
          <w:p w14:paraId="7350BD9B" w14:textId="77777777" w:rsidR="00E5315D" w:rsidRPr="00EB40E5" w:rsidRDefault="00E5315D" w:rsidP="00E5315D">
            <w:pPr>
              <w:keepNext/>
              <w:outlineLvl w:val="1"/>
              <w:rPr>
                <w:rFonts w:ascii="Arial" w:eastAsia="MS Mincho" w:hAnsi="Arial" w:cs="Arial"/>
                <w:bCs/>
                <w:sz w:val="20"/>
                <w:szCs w:val="20"/>
                <w:lang w:val="en-GB"/>
              </w:rPr>
            </w:pPr>
          </w:p>
        </w:tc>
      </w:tr>
      <w:tr w:rsidR="00E5315D" w:rsidRPr="00EB40E5" w14:paraId="6E3DECCC" w14:textId="77777777" w:rsidTr="00A87927">
        <w:trPr>
          <w:trHeight w:val="1262"/>
        </w:trPr>
        <w:tc>
          <w:tcPr>
            <w:tcW w:w="1265" w:type="pct"/>
            <w:noWrap/>
          </w:tcPr>
          <w:p w14:paraId="7D80109D" w14:textId="77777777" w:rsidR="00E5315D" w:rsidRPr="00EB40E5" w:rsidRDefault="00E5315D" w:rsidP="00E5315D">
            <w:pPr>
              <w:ind w:left="360"/>
              <w:rPr>
                <w:rFonts w:ascii="Arial" w:hAnsi="Arial" w:cs="Arial"/>
                <w:b/>
                <w:bCs/>
                <w:sz w:val="20"/>
                <w:szCs w:val="20"/>
                <w:lang w:val="en-GB"/>
              </w:rPr>
            </w:pPr>
            <w:r w:rsidRPr="00EB40E5">
              <w:rPr>
                <w:rFonts w:ascii="Arial" w:hAnsi="Arial" w:cs="Arial"/>
                <w:b/>
                <w:bCs/>
                <w:sz w:val="20"/>
                <w:szCs w:val="20"/>
                <w:lang w:val="en-GB"/>
              </w:rPr>
              <w:t>Is the title of the article suitable?</w:t>
            </w:r>
          </w:p>
          <w:p w14:paraId="350A560A" w14:textId="77777777" w:rsidR="00E5315D" w:rsidRPr="00EB40E5" w:rsidRDefault="00E5315D" w:rsidP="00E5315D">
            <w:pPr>
              <w:ind w:left="360"/>
              <w:rPr>
                <w:rFonts w:ascii="Arial" w:hAnsi="Arial" w:cs="Arial"/>
                <w:b/>
                <w:bCs/>
                <w:sz w:val="20"/>
                <w:szCs w:val="20"/>
                <w:lang w:val="en-GB"/>
              </w:rPr>
            </w:pPr>
            <w:r w:rsidRPr="00EB40E5">
              <w:rPr>
                <w:rFonts w:ascii="Arial" w:hAnsi="Arial" w:cs="Arial"/>
                <w:b/>
                <w:bCs/>
                <w:sz w:val="20"/>
                <w:szCs w:val="20"/>
                <w:lang w:val="en-GB"/>
              </w:rPr>
              <w:t>(If not please suggest an alternative title)</w:t>
            </w:r>
          </w:p>
          <w:p w14:paraId="689392F9" w14:textId="77777777" w:rsidR="00E5315D" w:rsidRPr="00EB40E5" w:rsidRDefault="00E5315D" w:rsidP="00E5315D">
            <w:pPr>
              <w:keepNext/>
              <w:outlineLvl w:val="1"/>
              <w:rPr>
                <w:rFonts w:ascii="Arial" w:eastAsia="MS Mincho" w:hAnsi="Arial" w:cs="Arial"/>
                <w:b/>
                <w:bCs/>
                <w:sz w:val="20"/>
                <w:szCs w:val="20"/>
                <w:u w:val="single"/>
                <w:lang w:val="en-GB"/>
              </w:rPr>
            </w:pPr>
          </w:p>
        </w:tc>
        <w:tc>
          <w:tcPr>
            <w:tcW w:w="2212" w:type="pct"/>
          </w:tcPr>
          <w:p w14:paraId="75EE3433" w14:textId="77777777" w:rsidR="00D55EA3" w:rsidRPr="00EB40E5" w:rsidRDefault="00D55EA3" w:rsidP="0060125B">
            <w:pPr>
              <w:rPr>
                <w:rFonts w:ascii="Arial" w:hAnsi="Arial" w:cs="Arial"/>
                <w:b/>
                <w:bCs/>
                <w:sz w:val="20"/>
                <w:szCs w:val="20"/>
                <w:lang w:val="en-GB"/>
              </w:rPr>
            </w:pPr>
          </w:p>
          <w:p w14:paraId="007A5665" w14:textId="4000B360" w:rsidR="00E5315D" w:rsidRPr="00EB40E5" w:rsidRDefault="0060125B" w:rsidP="0060125B">
            <w:pPr>
              <w:rPr>
                <w:rFonts w:ascii="Arial" w:hAnsi="Arial" w:cs="Arial"/>
                <w:b/>
                <w:bCs/>
                <w:sz w:val="20"/>
                <w:szCs w:val="20"/>
                <w:lang w:val="en-GB"/>
              </w:rPr>
            </w:pPr>
            <w:r w:rsidRPr="00EB40E5">
              <w:rPr>
                <w:rFonts w:ascii="Arial" w:hAnsi="Arial" w:cs="Arial"/>
                <w:b/>
                <w:bCs/>
                <w:sz w:val="20"/>
                <w:szCs w:val="20"/>
                <w:lang w:val="en-GB"/>
              </w:rPr>
              <w:t xml:space="preserve">The title is </w:t>
            </w:r>
            <w:r w:rsidR="00043C5C" w:rsidRPr="00EB40E5">
              <w:rPr>
                <w:rFonts w:ascii="Arial" w:hAnsi="Arial" w:cs="Arial"/>
                <w:b/>
                <w:bCs/>
                <w:sz w:val="20"/>
                <w:szCs w:val="20"/>
                <w:lang w:val="en-GB"/>
              </w:rPr>
              <w:t xml:space="preserve">suitable but it will be great if the authors include the </w:t>
            </w:r>
            <w:r w:rsidR="005B09F0" w:rsidRPr="00EB40E5">
              <w:rPr>
                <w:rFonts w:ascii="Arial" w:hAnsi="Arial" w:cs="Arial"/>
                <w:b/>
                <w:bCs/>
                <w:sz w:val="20"/>
                <w:szCs w:val="20"/>
                <w:lang w:val="en-GB"/>
              </w:rPr>
              <w:t>country this research was carried out, in the title.</w:t>
            </w:r>
          </w:p>
        </w:tc>
        <w:tc>
          <w:tcPr>
            <w:tcW w:w="1523" w:type="pct"/>
          </w:tcPr>
          <w:p w14:paraId="6D3E56AC" w14:textId="77777777" w:rsidR="0088643A" w:rsidRPr="00EB40E5" w:rsidRDefault="0088643A" w:rsidP="0088643A">
            <w:pPr>
              <w:jc w:val="center"/>
              <w:rPr>
                <w:rFonts w:ascii="Arial" w:hAnsi="Arial" w:cs="Arial"/>
                <w:b/>
                <w:sz w:val="20"/>
                <w:szCs w:val="20"/>
              </w:rPr>
            </w:pPr>
            <w:r w:rsidRPr="00EB40E5">
              <w:rPr>
                <w:rFonts w:ascii="Arial" w:hAnsi="Arial" w:cs="Arial"/>
                <w:b/>
                <w:sz w:val="20"/>
                <w:szCs w:val="20"/>
              </w:rPr>
              <w:t xml:space="preserve">EYE FATIGUE IN STUDENTS STUDYING WITH </w:t>
            </w:r>
            <w:proofErr w:type="gramStart"/>
            <w:r w:rsidRPr="00EB40E5">
              <w:rPr>
                <w:rFonts w:ascii="Arial" w:hAnsi="Arial" w:cs="Arial"/>
                <w:b/>
                <w:sz w:val="20"/>
                <w:szCs w:val="20"/>
              </w:rPr>
              <w:t>COMPUTER :</w:t>
            </w:r>
            <w:proofErr w:type="gramEnd"/>
            <w:r w:rsidRPr="00EB40E5">
              <w:rPr>
                <w:rFonts w:ascii="Arial" w:hAnsi="Arial" w:cs="Arial"/>
                <w:b/>
                <w:sz w:val="20"/>
                <w:szCs w:val="20"/>
              </w:rPr>
              <w:t xml:space="preserve"> A CASE STUDY FROM INDONESIAN HIGHER EDUCATION STUDENTS</w:t>
            </w:r>
          </w:p>
          <w:p w14:paraId="7050FE6F" w14:textId="77777777" w:rsidR="00E5315D" w:rsidRPr="00EB40E5" w:rsidRDefault="00E5315D" w:rsidP="00E5315D">
            <w:pPr>
              <w:keepNext/>
              <w:outlineLvl w:val="1"/>
              <w:rPr>
                <w:rFonts w:ascii="Arial" w:eastAsia="MS Mincho" w:hAnsi="Arial" w:cs="Arial"/>
                <w:bCs/>
                <w:sz w:val="20"/>
                <w:szCs w:val="20"/>
                <w:lang w:val="en-GB"/>
              </w:rPr>
            </w:pPr>
          </w:p>
        </w:tc>
      </w:tr>
      <w:tr w:rsidR="00E5315D" w:rsidRPr="00EB40E5" w14:paraId="550422AE" w14:textId="77777777" w:rsidTr="00A87927">
        <w:trPr>
          <w:trHeight w:val="1262"/>
        </w:trPr>
        <w:tc>
          <w:tcPr>
            <w:tcW w:w="1265" w:type="pct"/>
            <w:noWrap/>
          </w:tcPr>
          <w:p w14:paraId="58B238E2" w14:textId="77777777" w:rsidR="00E5315D" w:rsidRPr="00EB40E5" w:rsidRDefault="00E5315D" w:rsidP="00E5315D">
            <w:pPr>
              <w:keepNext/>
              <w:ind w:left="360"/>
              <w:outlineLvl w:val="1"/>
              <w:rPr>
                <w:rFonts w:ascii="Arial" w:eastAsia="MS Mincho" w:hAnsi="Arial" w:cs="Arial"/>
                <w:b/>
                <w:bCs/>
                <w:sz w:val="20"/>
                <w:szCs w:val="20"/>
                <w:lang w:val="en-GB"/>
              </w:rPr>
            </w:pPr>
            <w:r w:rsidRPr="00EB40E5">
              <w:rPr>
                <w:rFonts w:ascii="Arial" w:eastAsia="MS Mincho" w:hAnsi="Arial" w:cs="Arial"/>
                <w:b/>
                <w:bCs/>
                <w:sz w:val="20"/>
                <w:szCs w:val="20"/>
                <w:lang w:val="en-GB"/>
              </w:rPr>
              <w:lastRenderedPageBreak/>
              <w:t>Is the abstract of the article comprehensive? Do you suggest the addition (or deletion) of some points in this section? Please write your suggestions here.</w:t>
            </w:r>
          </w:p>
          <w:p w14:paraId="483D09CC" w14:textId="77777777" w:rsidR="00E5315D" w:rsidRPr="00EB40E5" w:rsidRDefault="00E5315D" w:rsidP="00E5315D">
            <w:pPr>
              <w:keepNext/>
              <w:outlineLvl w:val="1"/>
              <w:rPr>
                <w:rFonts w:ascii="Arial" w:eastAsia="MS Mincho" w:hAnsi="Arial" w:cs="Arial"/>
                <w:b/>
                <w:bCs/>
                <w:sz w:val="20"/>
                <w:szCs w:val="20"/>
                <w:u w:val="single"/>
                <w:lang w:val="en-GB"/>
              </w:rPr>
            </w:pPr>
          </w:p>
        </w:tc>
        <w:tc>
          <w:tcPr>
            <w:tcW w:w="2212" w:type="pct"/>
          </w:tcPr>
          <w:p w14:paraId="68ADACD3" w14:textId="32DB0BBD" w:rsidR="00E5315D" w:rsidRPr="00EB40E5" w:rsidRDefault="004E6BA7" w:rsidP="004E6BA7">
            <w:pPr>
              <w:rPr>
                <w:rFonts w:ascii="Arial" w:hAnsi="Arial" w:cs="Arial"/>
                <w:b/>
                <w:bCs/>
                <w:sz w:val="20"/>
                <w:szCs w:val="20"/>
                <w:lang w:val="en-GB"/>
              </w:rPr>
            </w:pPr>
            <w:r w:rsidRPr="00EB40E5">
              <w:rPr>
                <w:rFonts w:ascii="Arial" w:hAnsi="Arial" w:cs="Arial"/>
                <w:b/>
                <w:bCs/>
                <w:sz w:val="20"/>
                <w:szCs w:val="20"/>
                <w:lang w:val="en-GB"/>
              </w:rPr>
              <w:t>Yes, the abstract is comprehensive. The authors should review the first sentence, I don’t think starting it with the word ‘prior’</w:t>
            </w:r>
            <w:r w:rsidR="00FD61C2" w:rsidRPr="00EB40E5">
              <w:rPr>
                <w:rFonts w:ascii="Arial" w:hAnsi="Arial" w:cs="Arial"/>
                <w:b/>
                <w:bCs/>
                <w:sz w:val="20"/>
                <w:szCs w:val="20"/>
                <w:lang w:val="en-GB"/>
              </w:rPr>
              <w:t xml:space="preserve">, is appropriate.  It contradicts the message they wish to pass </w:t>
            </w:r>
            <w:r w:rsidR="0081228D" w:rsidRPr="00EB40E5">
              <w:rPr>
                <w:rFonts w:ascii="Arial" w:hAnsi="Arial" w:cs="Arial"/>
                <w:b/>
                <w:bCs/>
                <w:sz w:val="20"/>
                <w:szCs w:val="20"/>
                <w:lang w:val="en-GB"/>
              </w:rPr>
              <w:t>to the readers.</w:t>
            </w:r>
          </w:p>
        </w:tc>
        <w:tc>
          <w:tcPr>
            <w:tcW w:w="1523" w:type="pct"/>
          </w:tcPr>
          <w:p w14:paraId="69CC130F" w14:textId="57F09109" w:rsidR="00E5315D" w:rsidRPr="00EB40E5" w:rsidRDefault="0088643A" w:rsidP="00E5315D">
            <w:pPr>
              <w:keepNext/>
              <w:outlineLvl w:val="1"/>
              <w:rPr>
                <w:rFonts w:ascii="Arial" w:eastAsia="MS Mincho" w:hAnsi="Arial" w:cs="Arial"/>
                <w:bCs/>
                <w:sz w:val="20"/>
                <w:szCs w:val="20"/>
                <w:lang w:val="en-GB"/>
              </w:rPr>
            </w:pPr>
            <w:r w:rsidRPr="00EB40E5">
              <w:rPr>
                <w:rFonts w:ascii="Arial" w:hAnsi="Arial" w:cs="Arial"/>
                <w:sz w:val="20"/>
                <w:szCs w:val="20"/>
                <w:highlight w:val="yellow"/>
              </w:rPr>
              <w:t>Since the onset of the COVID-19 pandemic, the use of electronic devices for online education and recreation has increased dramatically.</w:t>
            </w:r>
          </w:p>
        </w:tc>
      </w:tr>
      <w:tr w:rsidR="00E5315D" w:rsidRPr="00EB40E5" w14:paraId="2558778F" w14:textId="77777777" w:rsidTr="00A87927">
        <w:trPr>
          <w:trHeight w:val="704"/>
        </w:trPr>
        <w:tc>
          <w:tcPr>
            <w:tcW w:w="1265" w:type="pct"/>
            <w:noWrap/>
          </w:tcPr>
          <w:p w14:paraId="1AB34D32" w14:textId="77777777" w:rsidR="00E5315D" w:rsidRPr="00EB40E5" w:rsidRDefault="00E5315D" w:rsidP="00E5315D">
            <w:pPr>
              <w:keepNext/>
              <w:ind w:left="360"/>
              <w:outlineLvl w:val="1"/>
              <w:rPr>
                <w:rFonts w:ascii="Arial" w:eastAsia="MS Mincho" w:hAnsi="Arial" w:cs="Arial"/>
                <w:sz w:val="20"/>
                <w:szCs w:val="20"/>
                <w:u w:val="single"/>
                <w:lang w:val="en-GB"/>
              </w:rPr>
            </w:pPr>
            <w:r w:rsidRPr="00EB40E5">
              <w:rPr>
                <w:rFonts w:ascii="Arial" w:eastAsia="MS Mincho" w:hAnsi="Arial" w:cs="Arial"/>
                <w:b/>
                <w:bCs/>
                <w:sz w:val="20"/>
                <w:szCs w:val="20"/>
                <w:lang w:val="en-GB"/>
              </w:rPr>
              <w:t>Is the manuscript scientifically, correct? Please write here.</w:t>
            </w:r>
          </w:p>
        </w:tc>
        <w:tc>
          <w:tcPr>
            <w:tcW w:w="2212" w:type="pct"/>
          </w:tcPr>
          <w:p w14:paraId="6BA544CA" w14:textId="1298445F" w:rsidR="00E5315D" w:rsidRPr="00EB40E5" w:rsidRDefault="0081228D" w:rsidP="00E5315D">
            <w:pPr>
              <w:contextualSpacing/>
              <w:rPr>
                <w:rFonts w:ascii="Arial" w:hAnsi="Arial" w:cs="Arial"/>
                <w:bCs/>
                <w:sz w:val="20"/>
                <w:szCs w:val="20"/>
                <w:lang w:val="en-GB"/>
              </w:rPr>
            </w:pPr>
            <w:r w:rsidRPr="00EB40E5">
              <w:rPr>
                <w:rFonts w:ascii="Arial" w:hAnsi="Arial" w:cs="Arial"/>
                <w:bCs/>
                <w:sz w:val="20"/>
                <w:szCs w:val="20"/>
                <w:lang w:val="en-GB"/>
              </w:rPr>
              <w:t>Yes, the manuscript is scientifically correct.</w:t>
            </w:r>
          </w:p>
        </w:tc>
        <w:tc>
          <w:tcPr>
            <w:tcW w:w="1523" w:type="pct"/>
          </w:tcPr>
          <w:p w14:paraId="3E4CDA1E" w14:textId="63C9D842" w:rsidR="00E5315D" w:rsidRPr="00EB40E5" w:rsidRDefault="0088643A" w:rsidP="00E5315D">
            <w:pPr>
              <w:keepNext/>
              <w:outlineLvl w:val="1"/>
              <w:rPr>
                <w:rFonts w:ascii="Arial" w:eastAsia="MS Mincho" w:hAnsi="Arial" w:cs="Arial"/>
                <w:bCs/>
                <w:sz w:val="20"/>
                <w:szCs w:val="20"/>
                <w:lang w:val="en-GB"/>
              </w:rPr>
            </w:pPr>
            <w:r w:rsidRPr="00EB40E5">
              <w:rPr>
                <w:rFonts w:ascii="Arial" w:eastAsia="MS Mincho" w:hAnsi="Arial" w:cs="Arial"/>
                <w:bCs/>
                <w:sz w:val="20"/>
                <w:szCs w:val="20"/>
                <w:lang w:val="en-GB"/>
              </w:rPr>
              <w:t>OK</w:t>
            </w:r>
          </w:p>
        </w:tc>
      </w:tr>
      <w:tr w:rsidR="00E5315D" w:rsidRPr="00EB40E5" w14:paraId="0AB83F8A" w14:textId="77777777" w:rsidTr="00A87927">
        <w:trPr>
          <w:trHeight w:val="703"/>
        </w:trPr>
        <w:tc>
          <w:tcPr>
            <w:tcW w:w="1265" w:type="pct"/>
            <w:noWrap/>
          </w:tcPr>
          <w:p w14:paraId="4DEF6770" w14:textId="77777777" w:rsidR="00E5315D" w:rsidRPr="00EB40E5" w:rsidRDefault="00E5315D" w:rsidP="00E5315D">
            <w:pPr>
              <w:ind w:left="360"/>
              <w:rPr>
                <w:rFonts w:ascii="Arial" w:hAnsi="Arial" w:cs="Arial"/>
                <w:b/>
                <w:bCs/>
                <w:sz w:val="20"/>
                <w:szCs w:val="20"/>
                <w:lang w:val="en-GB"/>
              </w:rPr>
            </w:pPr>
            <w:r w:rsidRPr="00EB40E5">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74602041" w14:textId="4B0E547C" w:rsidR="00E5315D" w:rsidRPr="00EB40E5" w:rsidRDefault="00283AC4" w:rsidP="00E5315D">
            <w:pPr>
              <w:contextualSpacing/>
              <w:rPr>
                <w:rFonts w:ascii="Arial" w:hAnsi="Arial" w:cs="Arial"/>
                <w:bCs/>
                <w:sz w:val="20"/>
                <w:szCs w:val="20"/>
                <w:lang w:val="en-GB"/>
              </w:rPr>
            </w:pPr>
            <w:r w:rsidRPr="00EB40E5">
              <w:rPr>
                <w:rFonts w:ascii="Arial" w:hAnsi="Arial" w:cs="Arial"/>
                <w:bCs/>
                <w:sz w:val="20"/>
                <w:szCs w:val="20"/>
                <w:lang w:val="en-GB"/>
              </w:rPr>
              <w:t>The references are adequate</w:t>
            </w:r>
            <w:r w:rsidR="00FD0962" w:rsidRPr="00EB40E5">
              <w:rPr>
                <w:rFonts w:ascii="Arial" w:hAnsi="Arial" w:cs="Arial"/>
                <w:bCs/>
                <w:sz w:val="20"/>
                <w:szCs w:val="20"/>
                <w:lang w:val="en-GB"/>
              </w:rPr>
              <w:t>, but the authors</w:t>
            </w:r>
            <w:r w:rsidR="005F4ADE" w:rsidRPr="00EB40E5">
              <w:rPr>
                <w:rFonts w:ascii="Arial" w:hAnsi="Arial" w:cs="Arial"/>
                <w:bCs/>
                <w:sz w:val="20"/>
                <w:szCs w:val="20"/>
                <w:lang w:val="en-GB"/>
              </w:rPr>
              <w:t xml:space="preserve"> should</w:t>
            </w:r>
            <w:r w:rsidR="00FD0962" w:rsidRPr="00EB40E5">
              <w:rPr>
                <w:rFonts w:ascii="Arial" w:hAnsi="Arial" w:cs="Arial"/>
                <w:bCs/>
                <w:sz w:val="20"/>
                <w:szCs w:val="20"/>
                <w:lang w:val="en-GB"/>
              </w:rPr>
              <w:t xml:space="preserve"> arrange the</w:t>
            </w:r>
            <w:r w:rsidR="00CC6A32" w:rsidRPr="00EB40E5">
              <w:rPr>
                <w:rFonts w:ascii="Arial" w:hAnsi="Arial" w:cs="Arial"/>
                <w:bCs/>
                <w:sz w:val="20"/>
                <w:szCs w:val="20"/>
                <w:lang w:val="en-GB"/>
              </w:rPr>
              <w:t xml:space="preserve">m </w:t>
            </w:r>
            <w:r w:rsidR="00FD0962" w:rsidRPr="00EB40E5">
              <w:rPr>
                <w:rFonts w:ascii="Arial" w:hAnsi="Arial" w:cs="Arial"/>
                <w:bCs/>
                <w:sz w:val="20"/>
                <w:szCs w:val="20"/>
                <w:lang w:val="en-GB"/>
              </w:rPr>
              <w:t>better with the appropriate punctuations.</w:t>
            </w:r>
            <w:r w:rsidR="008E6716" w:rsidRPr="00EB40E5">
              <w:rPr>
                <w:rFonts w:ascii="Arial" w:hAnsi="Arial" w:cs="Arial"/>
                <w:bCs/>
                <w:sz w:val="20"/>
                <w:szCs w:val="20"/>
                <w:lang w:val="en-GB"/>
              </w:rPr>
              <w:t xml:space="preserve"> In the Discussion section, Bausch </w:t>
            </w:r>
            <w:r w:rsidR="00B043C5" w:rsidRPr="00EB40E5">
              <w:rPr>
                <w:rFonts w:ascii="Arial" w:hAnsi="Arial" w:cs="Arial"/>
                <w:bCs/>
                <w:sz w:val="20"/>
                <w:szCs w:val="20"/>
                <w:lang w:val="en-GB"/>
              </w:rPr>
              <w:t>and Lomb</w:t>
            </w:r>
            <w:r w:rsidR="00782783" w:rsidRPr="00EB40E5">
              <w:rPr>
                <w:rFonts w:ascii="Arial" w:hAnsi="Arial" w:cs="Arial"/>
                <w:bCs/>
                <w:sz w:val="20"/>
                <w:szCs w:val="20"/>
                <w:lang w:val="en-GB"/>
              </w:rPr>
              <w:t>, and</w:t>
            </w:r>
            <w:r w:rsidR="00B043C5" w:rsidRPr="00EB40E5">
              <w:rPr>
                <w:rFonts w:ascii="Arial" w:hAnsi="Arial" w:cs="Arial"/>
                <w:bCs/>
                <w:sz w:val="20"/>
                <w:szCs w:val="20"/>
                <w:lang w:val="en-GB"/>
              </w:rPr>
              <w:t xml:space="preserve"> were cited without the </w:t>
            </w:r>
            <w:r w:rsidR="00782783" w:rsidRPr="00EB40E5">
              <w:rPr>
                <w:rFonts w:ascii="Arial" w:hAnsi="Arial" w:cs="Arial"/>
                <w:bCs/>
                <w:sz w:val="20"/>
                <w:szCs w:val="20"/>
                <w:lang w:val="en-GB"/>
              </w:rPr>
              <w:t>years</w:t>
            </w:r>
            <w:r w:rsidR="00B043C5" w:rsidRPr="00EB40E5">
              <w:rPr>
                <w:rFonts w:ascii="Arial" w:hAnsi="Arial" w:cs="Arial"/>
                <w:bCs/>
                <w:sz w:val="20"/>
                <w:szCs w:val="20"/>
                <w:lang w:val="en-GB"/>
              </w:rPr>
              <w:t xml:space="preserve"> of publication</w:t>
            </w:r>
            <w:r w:rsidR="00782783" w:rsidRPr="00EB40E5">
              <w:rPr>
                <w:rFonts w:ascii="Arial" w:hAnsi="Arial" w:cs="Arial"/>
                <w:bCs/>
                <w:sz w:val="20"/>
                <w:szCs w:val="20"/>
                <w:lang w:val="en-GB"/>
              </w:rPr>
              <w:t>.</w:t>
            </w:r>
          </w:p>
        </w:tc>
        <w:tc>
          <w:tcPr>
            <w:tcW w:w="1523" w:type="pct"/>
          </w:tcPr>
          <w:p w14:paraId="26C26563" w14:textId="1C969518" w:rsidR="00E5315D" w:rsidRPr="00EB40E5" w:rsidRDefault="0088643A" w:rsidP="00E5315D">
            <w:pPr>
              <w:keepNext/>
              <w:outlineLvl w:val="1"/>
              <w:rPr>
                <w:rFonts w:ascii="Arial" w:eastAsia="MS Mincho" w:hAnsi="Arial" w:cs="Arial"/>
                <w:bCs/>
                <w:sz w:val="20"/>
                <w:szCs w:val="20"/>
                <w:lang w:val="en-GB"/>
              </w:rPr>
            </w:pPr>
            <w:r w:rsidRPr="00EB40E5">
              <w:rPr>
                <w:rFonts w:ascii="Arial" w:hAnsi="Arial" w:cs="Arial"/>
                <w:sz w:val="20"/>
                <w:szCs w:val="20"/>
                <w:highlight w:val="yellow"/>
              </w:rPr>
              <w:t>and a report by Bausch and Lomb (2019) estimated that this number is closer to 60 million</w:t>
            </w:r>
            <w:r w:rsidRPr="00EB40E5">
              <w:rPr>
                <w:rFonts w:ascii="Arial" w:hAnsi="Arial" w:cs="Arial"/>
                <w:sz w:val="20"/>
                <w:szCs w:val="20"/>
              </w:rPr>
              <w:t xml:space="preserve">. </w:t>
            </w:r>
            <w:r w:rsidRPr="00EB40E5">
              <w:rPr>
                <w:rFonts w:ascii="Arial" w:hAnsi="Arial" w:cs="Arial"/>
                <w:sz w:val="20"/>
                <w:szCs w:val="20"/>
                <w:highlight w:val="yellow"/>
              </w:rPr>
              <w:t>Similar results were also reported by Wang et al. (2019), who used eye-tracking to assess visual fatigue associated with prolonged display use</w:t>
            </w:r>
          </w:p>
        </w:tc>
      </w:tr>
      <w:tr w:rsidR="00E5315D" w:rsidRPr="00EB40E5" w14:paraId="39CCD142" w14:textId="77777777" w:rsidTr="00A87927">
        <w:trPr>
          <w:trHeight w:val="386"/>
        </w:trPr>
        <w:tc>
          <w:tcPr>
            <w:tcW w:w="1265" w:type="pct"/>
            <w:noWrap/>
          </w:tcPr>
          <w:p w14:paraId="596A49ED" w14:textId="77777777" w:rsidR="00E5315D" w:rsidRPr="00EB40E5" w:rsidRDefault="00E5315D" w:rsidP="00E5315D">
            <w:pPr>
              <w:keepNext/>
              <w:ind w:left="360"/>
              <w:outlineLvl w:val="1"/>
              <w:rPr>
                <w:rFonts w:ascii="Arial" w:eastAsia="MS Mincho" w:hAnsi="Arial" w:cs="Arial"/>
                <w:b/>
                <w:sz w:val="20"/>
                <w:szCs w:val="20"/>
                <w:lang w:val="en-GB"/>
              </w:rPr>
            </w:pPr>
            <w:r w:rsidRPr="00EB40E5">
              <w:rPr>
                <w:rFonts w:ascii="Arial" w:eastAsia="MS Mincho" w:hAnsi="Arial" w:cs="Arial"/>
                <w:b/>
                <w:sz w:val="20"/>
                <w:szCs w:val="20"/>
                <w:lang w:val="en-GB"/>
              </w:rPr>
              <w:t>Is the language/English quality of the article suitable for scholarly communications?</w:t>
            </w:r>
          </w:p>
          <w:p w14:paraId="5DA2FD29" w14:textId="77777777" w:rsidR="00E5315D" w:rsidRPr="00EB40E5" w:rsidRDefault="00E5315D" w:rsidP="00E5315D">
            <w:pPr>
              <w:rPr>
                <w:rFonts w:ascii="Arial" w:hAnsi="Arial" w:cs="Arial"/>
                <w:sz w:val="20"/>
                <w:szCs w:val="20"/>
                <w:lang w:val="en-GB"/>
              </w:rPr>
            </w:pPr>
          </w:p>
        </w:tc>
        <w:tc>
          <w:tcPr>
            <w:tcW w:w="2212" w:type="pct"/>
          </w:tcPr>
          <w:p w14:paraId="50D6F598" w14:textId="36768609" w:rsidR="00E5315D" w:rsidRPr="00EB40E5" w:rsidRDefault="008B1E17" w:rsidP="00E5315D">
            <w:pPr>
              <w:rPr>
                <w:rFonts w:ascii="Arial" w:hAnsi="Arial" w:cs="Arial"/>
                <w:sz w:val="20"/>
                <w:szCs w:val="20"/>
                <w:lang w:val="en-GB"/>
              </w:rPr>
            </w:pPr>
            <w:r w:rsidRPr="00EB40E5">
              <w:rPr>
                <w:rFonts w:ascii="Arial" w:hAnsi="Arial" w:cs="Arial"/>
                <w:sz w:val="20"/>
                <w:szCs w:val="20"/>
                <w:lang w:val="en-GB"/>
              </w:rPr>
              <w:t>The English language quality is suitable for scholarly communication</w:t>
            </w:r>
            <w:r w:rsidR="003511A0" w:rsidRPr="00EB40E5">
              <w:rPr>
                <w:rFonts w:ascii="Arial" w:hAnsi="Arial" w:cs="Arial"/>
                <w:sz w:val="20"/>
                <w:szCs w:val="20"/>
                <w:lang w:val="en-GB"/>
              </w:rPr>
              <w:t xml:space="preserve">. </w:t>
            </w:r>
            <w:r w:rsidR="00A60148" w:rsidRPr="00EB40E5">
              <w:rPr>
                <w:rFonts w:ascii="Arial" w:hAnsi="Arial" w:cs="Arial"/>
                <w:sz w:val="20"/>
                <w:szCs w:val="20"/>
                <w:lang w:val="en-GB"/>
              </w:rPr>
              <w:t>The authors should crosscheck spellings and use the appropriate tenses.</w:t>
            </w:r>
          </w:p>
        </w:tc>
        <w:tc>
          <w:tcPr>
            <w:tcW w:w="1523" w:type="pct"/>
          </w:tcPr>
          <w:p w14:paraId="6198B10B" w14:textId="109E38C7" w:rsidR="00E5315D" w:rsidRPr="00EB40E5" w:rsidRDefault="0088643A" w:rsidP="00E5315D">
            <w:pPr>
              <w:rPr>
                <w:rFonts w:ascii="Arial" w:hAnsi="Arial" w:cs="Arial"/>
                <w:sz w:val="20"/>
                <w:szCs w:val="20"/>
                <w:lang w:val="en-GB"/>
              </w:rPr>
            </w:pPr>
            <w:r w:rsidRPr="00EB40E5">
              <w:rPr>
                <w:rFonts w:ascii="Arial" w:hAnsi="Arial" w:cs="Arial"/>
                <w:sz w:val="20"/>
                <w:szCs w:val="20"/>
                <w:lang w:val="en-GB"/>
              </w:rPr>
              <w:t>OK</w:t>
            </w:r>
          </w:p>
        </w:tc>
      </w:tr>
      <w:tr w:rsidR="00E5315D" w:rsidRPr="00EB40E5" w14:paraId="071FF6D2" w14:textId="77777777" w:rsidTr="00A87927">
        <w:trPr>
          <w:trHeight w:val="1178"/>
        </w:trPr>
        <w:tc>
          <w:tcPr>
            <w:tcW w:w="1265" w:type="pct"/>
            <w:noWrap/>
          </w:tcPr>
          <w:p w14:paraId="018497CA" w14:textId="77777777" w:rsidR="00E5315D" w:rsidRPr="00EB40E5" w:rsidRDefault="00E5315D" w:rsidP="00E5315D">
            <w:pPr>
              <w:keepNext/>
              <w:outlineLvl w:val="1"/>
              <w:rPr>
                <w:rFonts w:ascii="Arial" w:eastAsia="MS Mincho" w:hAnsi="Arial" w:cs="Arial"/>
                <w:sz w:val="20"/>
                <w:szCs w:val="20"/>
                <w:lang w:val="en-GB"/>
              </w:rPr>
            </w:pPr>
            <w:r w:rsidRPr="00EB40E5">
              <w:rPr>
                <w:rFonts w:ascii="Arial" w:eastAsia="MS Mincho" w:hAnsi="Arial" w:cs="Arial"/>
                <w:b/>
                <w:sz w:val="20"/>
                <w:szCs w:val="20"/>
                <w:u w:val="single"/>
                <w:lang w:val="en-GB"/>
              </w:rPr>
              <w:t>Optional/General</w:t>
            </w:r>
            <w:r w:rsidRPr="00EB40E5">
              <w:rPr>
                <w:rFonts w:ascii="Arial" w:eastAsia="MS Mincho" w:hAnsi="Arial" w:cs="Arial"/>
                <w:b/>
                <w:sz w:val="20"/>
                <w:szCs w:val="20"/>
                <w:lang w:val="en-GB"/>
              </w:rPr>
              <w:t xml:space="preserve"> </w:t>
            </w:r>
            <w:r w:rsidRPr="00EB40E5">
              <w:rPr>
                <w:rFonts w:ascii="Arial" w:eastAsia="MS Mincho" w:hAnsi="Arial" w:cs="Arial"/>
                <w:sz w:val="20"/>
                <w:szCs w:val="20"/>
                <w:lang w:val="en-GB"/>
              </w:rPr>
              <w:t>comments</w:t>
            </w:r>
          </w:p>
          <w:p w14:paraId="56BFC672" w14:textId="77777777" w:rsidR="00E5315D" w:rsidRPr="00EB40E5" w:rsidRDefault="00E5315D" w:rsidP="00E5315D">
            <w:pPr>
              <w:keepNext/>
              <w:outlineLvl w:val="1"/>
              <w:rPr>
                <w:rFonts w:ascii="Arial" w:eastAsia="MS Mincho" w:hAnsi="Arial" w:cs="Arial"/>
                <w:bCs/>
                <w:sz w:val="20"/>
                <w:szCs w:val="20"/>
                <w:lang w:val="en-GB"/>
              </w:rPr>
            </w:pPr>
          </w:p>
        </w:tc>
        <w:tc>
          <w:tcPr>
            <w:tcW w:w="2212" w:type="pct"/>
          </w:tcPr>
          <w:p w14:paraId="162CE7BF" w14:textId="7FCBE552" w:rsidR="00E5315D" w:rsidRPr="00EB40E5" w:rsidRDefault="00782783" w:rsidP="00E5315D">
            <w:pPr>
              <w:rPr>
                <w:rFonts w:ascii="Arial" w:eastAsia="Arial Unicode MS" w:hAnsi="Arial" w:cs="Arial"/>
                <w:b/>
                <w:sz w:val="20"/>
                <w:szCs w:val="20"/>
                <w:lang w:val="en-GB"/>
              </w:rPr>
            </w:pPr>
            <w:r w:rsidRPr="00EB40E5">
              <w:rPr>
                <w:rFonts w:ascii="Arial" w:eastAsia="Arial Unicode MS" w:hAnsi="Arial" w:cs="Arial"/>
                <w:b/>
                <w:sz w:val="20"/>
                <w:szCs w:val="20"/>
                <w:lang w:val="en-GB"/>
              </w:rPr>
              <w:t xml:space="preserve">Names of persons should </w:t>
            </w:r>
            <w:r w:rsidR="005078E4" w:rsidRPr="00EB40E5">
              <w:rPr>
                <w:rFonts w:ascii="Arial" w:eastAsia="Arial Unicode MS" w:hAnsi="Arial" w:cs="Arial"/>
                <w:b/>
                <w:sz w:val="20"/>
                <w:szCs w:val="20"/>
                <w:lang w:val="en-GB"/>
              </w:rPr>
              <w:t xml:space="preserve">start with capital letters. Snellen chart should be spelt correctly. </w:t>
            </w:r>
            <w:r w:rsidR="00BC56F8" w:rsidRPr="00EB40E5">
              <w:rPr>
                <w:rFonts w:ascii="Arial" w:eastAsia="Arial Unicode MS" w:hAnsi="Arial" w:cs="Arial"/>
                <w:b/>
                <w:sz w:val="20"/>
                <w:szCs w:val="20"/>
                <w:lang w:val="en-GB"/>
              </w:rPr>
              <w:t xml:space="preserve">Subheadings in the Discussion section, should be </w:t>
            </w:r>
            <w:r w:rsidR="002022C9" w:rsidRPr="00EB40E5">
              <w:rPr>
                <w:rFonts w:ascii="Arial" w:eastAsia="Arial Unicode MS" w:hAnsi="Arial" w:cs="Arial"/>
                <w:b/>
                <w:sz w:val="20"/>
                <w:szCs w:val="20"/>
                <w:lang w:val="en-GB"/>
              </w:rPr>
              <w:t xml:space="preserve">rephrased to make more sense. Sentences in the Conclusion section should be </w:t>
            </w:r>
            <w:r w:rsidR="00E25629" w:rsidRPr="00EB40E5">
              <w:rPr>
                <w:rFonts w:ascii="Arial" w:eastAsia="Arial Unicode MS" w:hAnsi="Arial" w:cs="Arial"/>
                <w:b/>
                <w:sz w:val="20"/>
                <w:szCs w:val="20"/>
                <w:lang w:val="en-GB"/>
              </w:rPr>
              <w:t>rephrased for better understanding</w:t>
            </w:r>
            <w:r w:rsidR="00CC6A32" w:rsidRPr="00EB40E5">
              <w:rPr>
                <w:rFonts w:ascii="Arial" w:eastAsia="Arial Unicode MS" w:hAnsi="Arial" w:cs="Arial"/>
                <w:b/>
                <w:sz w:val="20"/>
                <w:szCs w:val="20"/>
                <w:lang w:val="en-GB"/>
              </w:rPr>
              <w:t>.</w:t>
            </w:r>
            <w:r w:rsidR="00E25629" w:rsidRPr="00EB40E5">
              <w:rPr>
                <w:rFonts w:ascii="Arial" w:eastAsia="Arial Unicode MS" w:hAnsi="Arial" w:cs="Arial"/>
                <w:b/>
                <w:sz w:val="20"/>
                <w:szCs w:val="20"/>
                <w:lang w:val="en-GB"/>
              </w:rPr>
              <w:t xml:space="preserve"> </w:t>
            </w:r>
          </w:p>
        </w:tc>
        <w:tc>
          <w:tcPr>
            <w:tcW w:w="1523" w:type="pct"/>
          </w:tcPr>
          <w:p w14:paraId="7C05F978" w14:textId="77777777" w:rsidR="0088643A" w:rsidRPr="00EB40E5" w:rsidRDefault="0088643A" w:rsidP="0088643A">
            <w:pPr>
              <w:jc w:val="both"/>
              <w:rPr>
                <w:rFonts w:ascii="Arial" w:hAnsi="Arial" w:cs="Arial"/>
                <w:sz w:val="20"/>
                <w:szCs w:val="20"/>
              </w:rPr>
            </w:pPr>
            <w:r w:rsidRPr="00EB40E5">
              <w:rPr>
                <w:rFonts w:ascii="Arial" w:hAnsi="Arial" w:cs="Arial"/>
                <w:b/>
                <w:sz w:val="20"/>
                <w:szCs w:val="20"/>
                <w:highlight w:val="yellow"/>
              </w:rPr>
              <w:t>Duration of Gadget Use among English Department Students during Online Learning in English department at Universitas Negeri Medan</w:t>
            </w:r>
            <w:r w:rsidRPr="00EB40E5">
              <w:rPr>
                <w:rFonts w:ascii="Arial" w:hAnsi="Arial" w:cs="Arial"/>
                <w:sz w:val="20"/>
                <w:szCs w:val="20"/>
                <w:highlight w:val="yellow"/>
              </w:rPr>
              <w:t>.</w:t>
            </w:r>
          </w:p>
          <w:p w14:paraId="53C351A5" w14:textId="77777777" w:rsidR="00E5315D" w:rsidRPr="00EB40E5" w:rsidRDefault="00E5315D" w:rsidP="00E5315D">
            <w:pPr>
              <w:rPr>
                <w:rFonts w:ascii="Arial" w:hAnsi="Arial" w:cs="Arial"/>
                <w:sz w:val="20"/>
                <w:szCs w:val="20"/>
                <w:lang w:val="en-GB"/>
              </w:rPr>
            </w:pPr>
          </w:p>
        </w:tc>
      </w:tr>
    </w:tbl>
    <w:p w14:paraId="704C7B87" w14:textId="77777777" w:rsidR="00E5315D" w:rsidRPr="00EB40E5" w:rsidRDefault="00E5315D" w:rsidP="00E5315D">
      <w:pPr>
        <w:jc w:val="both"/>
        <w:rPr>
          <w:rFonts w:ascii="Arial" w:eastAsia="MS Mincho" w:hAnsi="Arial" w:cs="Arial"/>
          <w:b/>
          <w:bCs/>
          <w:sz w:val="20"/>
          <w:szCs w:val="20"/>
          <w:u w:val="single"/>
          <w:lang w:val="en-GB"/>
        </w:rPr>
      </w:pPr>
    </w:p>
    <w:p w14:paraId="412BCE72" w14:textId="77777777" w:rsidR="00E5315D" w:rsidRPr="00EB40E5" w:rsidRDefault="00E5315D" w:rsidP="00E5315D">
      <w:pPr>
        <w:jc w:val="both"/>
        <w:rPr>
          <w:rFonts w:ascii="Arial" w:eastAsia="MS Mincho" w:hAnsi="Arial" w:cs="Arial"/>
          <w:b/>
          <w:bCs/>
          <w:sz w:val="20"/>
          <w:szCs w:val="20"/>
          <w:u w:val="single"/>
          <w:lang w:val="en-GB"/>
        </w:rPr>
      </w:pPr>
    </w:p>
    <w:p w14:paraId="489BD48A" w14:textId="467C7824" w:rsidR="00E5315D" w:rsidRPr="00EB40E5" w:rsidRDefault="00E5315D" w:rsidP="00E5315D">
      <w:pPr>
        <w:jc w:val="both"/>
        <w:rPr>
          <w:rFonts w:ascii="Arial" w:eastAsia="MS Mincho" w:hAnsi="Arial" w:cs="Arial"/>
          <w:b/>
          <w:bCs/>
          <w:sz w:val="20"/>
          <w:szCs w:val="20"/>
          <w:u w:val="single"/>
          <w:lang w:val="en-GB"/>
        </w:rPr>
      </w:pPr>
    </w:p>
    <w:p w14:paraId="3019D665" w14:textId="6A42A7F2" w:rsidR="004015BF" w:rsidRPr="00EB40E5" w:rsidRDefault="004015BF" w:rsidP="00E5315D">
      <w:pPr>
        <w:jc w:val="both"/>
        <w:rPr>
          <w:rFonts w:ascii="Arial" w:eastAsia="MS Mincho" w:hAnsi="Arial" w:cs="Arial"/>
          <w:b/>
          <w:bCs/>
          <w:sz w:val="20"/>
          <w:szCs w:val="20"/>
          <w:u w:val="single"/>
          <w:lang w:val="en-GB"/>
        </w:rPr>
      </w:pPr>
    </w:p>
    <w:p w14:paraId="1A31E527" w14:textId="0730D4C6" w:rsidR="004015BF" w:rsidRPr="00EB40E5" w:rsidRDefault="004015BF" w:rsidP="00E5315D">
      <w:pPr>
        <w:jc w:val="both"/>
        <w:rPr>
          <w:rFonts w:ascii="Arial" w:eastAsia="MS Mincho" w:hAnsi="Arial" w:cs="Arial"/>
          <w:b/>
          <w:bCs/>
          <w:sz w:val="20"/>
          <w:szCs w:val="20"/>
          <w:u w:val="single"/>
          <w:lang w:val="en-GB"/>
        </w:rPr>
      </w:pPr>
    </w:p>
    <w:p w14:paraId="775F6DF8" w14:textId="230AAC38" w:rsidR="004015BF" w:rsidRPr="00EB40E5" w:rsidRDefault="004015BF" w:rsidP="00E5315D">
      <w:pPr>
        <w:jc w:val="both"/>
        <w:rPr>
          <w:rFonts w:ascii="Arial" w:eastAsia="MS Mincho" w:hAnsi="Arial" w:cs="Arial"/>
          <w:b/>
          <w:bCs/>
          <w:sz w:val="20"/>
          <w:szCs w:val="20"/>
          <w:u w:val="single"/>
          <w:lang w:val="en-GB"/>
        </w:rPr>
      </w:pPr>
    </w:p>
    <w:p w14:paraId="6B7DB430" w14:textId="50767917" w:rsidR="004015BF" w:rsidRPr="00EB40E5" w:rsidRDefault="004015BF" w:rsidP="00E5315D">
      <w:pPr>
        <w:jc w:val="both"/>
        <w:rPr>
          <w:rFonts w:ascii="Arial" w:eastAsia="MS Mincho" w:hAnsi="Arial" w:cs="Arial"/>
          <w:b/>
          <w:bCs/>
          <w:sz w:val="20"/>
          <w:szCs w:val="20"/>
          <w:u w:val="single"/>
          <w:lang w:val="en-GB"/>
        </w:rPr>
      </w:pPr>
    </w:p>
    <w:p w14:paraId="6C1057AC" w14:textId="4A00460A" w:rsidR="004015BF" w:rsidRPr="00EB40E5" w:rsidRDefault="004015BF" w:rsidP="00E5315D">
      <w:pPr>
        <w:jc w:val="both"/>
        <w:rPr>
          <w:rFonts w:ascii="Arial" w:eastAsia="MS Mincho" w:hAnsi="Arial" w:cs="Arial"/>
          <w:b/>
          <w:bCs/>
          <w:sz w:val="20"/>
          <w:szCs w:val="20"/>
          <w:u w:val="single"/>
          <w:lang w:val="en-GB"/>
        </w:rPr>
      </w:pPr>
    </w:p>
    <w:p w14:paraId="078BBE7C" w14:textId="17174E27" w:rsidR="004015BF" w:rsidRPr="00EB40E5" w:rsidRDefault="004015BF" w:rsidP="00E5315D">
      <w:pPr>
        <w:jc w:val="both"/>
        <w:rPr>
          <w:rFonts w:ascii="Arial" w:eastAsia="MS Mincho" w:hAnsi="Arial" w:cs="Arial"/>
          <w:b/>
          <w:bCs/>
          <w:sz w:val="20"/>
          <w:szCs w:val="20"/>
          <w:u w:val="single"/>
          <w:lang w:val="en-GB"/>
        </w:rPr>
      </w:pPr>
    </w:p>
    <w:p w14:paraId="741DDCFF" w14:textId="38B410A2" w:rsidR="004015BF" w:rsidRPr="00EB40E5" w:rsidRDefault="004015BF" w:rsidP="00E5315D">
      <w:pPr>
        <w:jc w:val="both"/>
        <w:rPr>
          <w:rFonts w:ascii="Arial" w:eastAsia="MS Mincho" w:hAnsi="Arial" w:cs="Arial"/>
          <w:b/>
          <w:bCs/>
          <w:sz w:val="20"/>
          <w:szCs w:val="20"/>
          <w:u w:val="single"/>
          <w:lang w:val="en-GB"/>
        </w:rPr>
      </w:pPr>
    </w:p>
    <w:p w14:paraId="6EEEE333" w14:textId="5D8F1F40" w:rsidR="004015BF" w:rsidRPr="00EB40E5" w:rsidRDefault="004015BF" w:rsidP="00E5315D">
      <w:pPr>
        <w:jc w:val="both"/>
        <w:rPr>
          <w:rFonts w:ascii="Arial" w:eastAsia="MS Mincho" w:hAnsi="Arial" w:cs="Arial"/>
          <w:b/>
          <w:bCs/>
          <w:sz w:val="20"/>
          <w:szCs w:val="20"/>
          <w:u w:val="single"/>
          <w:lang w:val="en-GB"/>
        </w:rPr>
      </w:pPr>
    </w:p>
    <w:p w14:paraId="56AEC0AD" w14:textId="77777777" w:rsidR="004015BF" w:rsidRPr="00EB40E5" w:rsidRDefault="004015BF" w:rsidP="00E5315D">
      <w:pPr>
        <w:jc w:val="both"/>
        <w:rPr>
          <w:rFonts w:ascii="Arial" w:eastAsia="MS Mincho" w:hAnsi="Arial" w:cs="Arial"/>
          <w:b/>
          <w:bCs/>
          <w:sz w:val="20"/>
          <w:szCs w:val="20"/>
          <w:u w:val="single"/>
          <w:lang w:val="en-GB"/>
        </w:rPr>
      </w:pPr>
    </w:p>
    <w:bookmarkEnd w:id="0"/>
    <w:bookmarkEnd w:id="1"/>
    <w:p w14:paraId="68579ADB" w14:textId="6D1ED693" w:rsidR="004C3DF1" w:rsidRPr="00EB40E5" w:rsidRDefault="004C3DF1" w:rsidP="004015BF">
      <w:pPr>
        <w:jc w:val="both"/>
        <w:rPr>
          <w:rFonts w:ascii="Arial" w:hAnsi="Arial" w:cs="Arial"/>
          <w:sz w:val="20"/>
          <w:szCs w:val="20"/>
          <w:lang w:val="en-GB"/>
        </w:rPr>
      </w:pPr>
    </w:p>
    <w:p w14:paraId="063912AF" w14:textId="568E7C5E" w:rsidR="004015BF" w:rsidRPr="00EB40E5" w:rsidRDefault="004015BF" w:rsidP="004015BF">
      <w:pPr>
        <w:jc w:val="both"/>
        <w:rPr>
          <w:rFonts w:ascii="Arial" w:hAnsi="Arial" w:cs="Arial"/>
          <w:sz w:val="20"/>
          <w:szCs w:val="20"/>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2"/>
        <w:gridCol w:w="4303"/>
        <w:gridCol w:w="4295"/>
      </w:tblGrid>
      <w:tr w:rsidR="004015BF" w:rsidRPr="00EB40E5" w14:paraId="13457683" w14:textId="77777777" w:rsidTr="00A82E28">
        <w:tc>
          <w:tcPr>
            <w:tcW w:w="5000" w:type="pct"/>
            <w:gridSpan w:val="3"/>
            <w:tcBorders>
              <w:top w:val="nil"/>
              <w:left w:val="nil"/>
              <w:right w:val="nil"/>
            </w:tcBorders>
            <w:noWrap/>
            <w:tcMar>
              <w:top w:w="0" w:type="dxa"/>
              <w:left w:w="108" w:type="dxa"/>
              <w:bottom w:w="0" w:type="dxa"/>
              <w:right w:w="108" w:type="dxa"/>
            </w:tcMar>
            <w:vAlign w:val="center"/>
          </w:tcPr>
          <w:p w14:paraId="22CEFD52" w14:textId="77777777" w:rsidR="004015BF" w:rsidRPr="00EB40E5" w:rsidRDefault="004015BF" w:rsidP="00A82E28">
            <w:pPr>
              <w:rPr>
                <w:rFonts w:ascii="Arial" w:eastAsia="Arial Unicode MS" w:hAnsi="Arial" w:cs="Arial"/>
                <w:b/>
                <w:sz w:val="20"/>
                <w:szCs w:val="20"/>
                <w:u w:val="single"/>
                <w:lang w:val="en-GB"/>
              </w:rPr>
            </w:pPr>
            <w:bookmarkStart w:id="2" w:name="_Hlk156057883"/>
            <w:bookmarkStart w:id="3" w:name="_Hlk156057704"/>
            <w:r w:rsidRPr="00EB40E5">
              <w:rPr>
                <w:rFonts w:ascii="Arial" w:eastAsia="Arial Unicode MS" w:hAnsi="Arial" w:cs="Arial"/>
                <w:b/>
                <w:sz w:val="20"/>
                <w:szCs w:val="20"/>
                <w:highlight w:val="yellow"/>
                <w:u w:val="single"/>
                <w:lang w:val="en-GB"/>
              </w:rPr>
              <w:t>PART  2:</w:t>
            </w:r>
            <w:r w:rsidRPr="00EB40E5">
              <w:rPr>
                <w:rFonts w:ascii="Arial" w:eastAsia="Arial Unicode MS" w:hAnsi="Arial" w:cs="Arial"/>
                <w:b/>
                <w:sz w:val="20"/>
                <w:szCs w:val="20"/>
                <w:u w:val="single"/>
                <w:lang w:val="en-GB"/>
              </w:rPr>
              <w:t xml:space="preserve"> </w:t>
            </w:r>
          </w:p>
          <w:p w14:paraId="79D8F53F" w14:textId="77777777" w:rsidR="004015BF" w:rsidRPr="00EB40E5" w:rsidRDefault="004015BF" w:rsidP="00A82E28">
            <w:pPr>
              <w:rPr>
                <w:rFonts w:ascii="Arial" w:eastAsia="Arial Unicode MS" w:hAnsi="Arial" w:cs="Arial"/>
                <w:b/>
                <w:sz w:val="20"/>
                <w:szCs w:val="20"/>
                <w:u w:val="single"/>
                <w:lang w:val="en-GB"/>
              </w:rPr>
            </w:pPr>
          </w:p>
        </w:tc>
      </w:tr>
      <w:tr w:rsidR="004015BF" w:rsidRPr="00EB40E5" w14:paraId="3071664C" w14:textId="77777777" w:rsidTr="00A82E28">
        <w:tc>
          <w:tcPr>
            <w:tcW w:w="1615" w:type="pct"/>
            <w:noWrap/>
            <w:tcMar>
              <w:top w:w="0" w:type="dxa"/>
              <w:left w:w="108" w:type="dxa"/>
              <w:bottom w:w="0" w:type="dxa"/>
              <w:right w:w="108" w:type="dxa"/>
            </w:tcMar>
            <w:vAlign w:val="center"/>
          </w:tcPr>
          <w:p w14:paraId="6AE0468B" w14:textId="77777777" w:rsidR="004015BF" w:rsidRPr="00EB40E5" w:rsidRDefault="004015BF" w:rsidP="00A82E28">
            <w:pPr>
              <w:rPr>
                <w:rFonts w:ascii="Arial" w:eastAsia="Arial Unicode MS" w:hAnsi="Arial" w:cs="Arial"/>
                <w:sz w:val="20"/>
                <w:szCs w:val="20"/>
                <w:lang w:val="en-GB"/>
              </w:rPr>
            </w:pPr>
          </w:p>
        </w:tc>
        <w:tc>
          <w:tcPr>
            <w:tcW w:w="1694" w:type="pct"/>
            <w:tcMar>
              <w:top w:w="0" w:type="dxa"/>
              <w:left w:w="108" w:type="dxa"/>
              <w:bottom w:w="0" w:type="dxa"/>
              <w:right w:w="108" w:type="dxa"/>
            </w:tcMar>
          </w:tcPr>
          <w:p w14:paraId="38FF4339" w14:textId="77777777" w:rsidR="004015BF" w:rsidRPr="00EB40E5" w:rsidRDefault="004015BF" w:rsidP="00A82E28">
            <w:pPr>
              <w:keepNext/>
              <w:outlineLvl w:val="1"/>
              <w:rPr>
                <w:rFonts w:ascii="Arial" w:eastAsia="MS Mincho" w:hAnsi="Arial" w:cs="Arial"/>
                <w:b/>
                <w:bCs/>
                <w:sz w:val="20"/>
                <w:szCs w:val="20"/>
                <w:lang w:val="en-GB"/>
              </w:rPr>
            </w:pPr>
            <w:r w:rsidRPr="00EB40E5">
              <w:rPr>
                <w:rFonts w:ascii="Arial" w:eastAsia="MS Mincho" w:hAnsi="Arial" w:cs="Arial"/>
                <w:b/>
                <w:bCs/>
                <w:sz w:val="20"/>
                <w:szCs w:val="20"/>
                <w:lang w:val="en-GB"/>
              </w:rPr>
              <w:t>Reviewer’s comment</w:t>
            </w:r>
          </w:p>
        </w:tc>
        <w:tc>
          <w:tcPr>
            <w:tcW w:w="1691" w:type="pct"/>
          </w:tcPr>
          <w:p w14:paraId="33C2BDF2" w14:textId="77777777" w:rsidR="004015BF" w:rsidRPr="00EB40E5" w:rsidRDefault="004015BF" w:rsidP="00A82E28">
            <w:pPr>
              <w:spacing w:after="160" w:line="252" w:lineRule="auto"/>
              <w:rPr>
                <w:rFonts w:ascii="Arial" w:eastAsia="Calibri" w:hAnsi="Arial" w:cs="Arial"/>
                <w:kern w:val="2"/>
                <w:sz w:val="20"/>
                <w:szCs w:val="20"/>
                <w:lang w:val="en-IN"/>
              </w:rPr>
            </w:pPr>
            <w:r w:rsidRPr="00EB40E5">
              <w:rPr>
                <w:rFonts w:ascii="Arial" w:eastAsia="Calibri" w:hAnsi="Arial" w:cs="Arial"/>
                <w:b/>
                <w:kern w:val="2"/>
                <w:sz w:val="20"/>
                <w:szCs w:val="20"/>
                <w:lang w:val="en-IN"/>
              </w:rPr>
              <w:t>Author’s Feedback</w:t>
            </w:r>
            <w:r w:rsidRPr="00EB40E5">
              <w:rPr>
                <w:rFonts w:ascii="Arial" w:eastAsia="Calibri" w:hAnsi="Arial" w:cs="Arial"/>
                <w:kern w:val="2"/>
                <w:sz w:val="20"/>
                <w:szCs w:val="20"/>
                <w:lang w:val="en-IN"/>
              </w:rPr>
              <w:t xml:space="preserve"> (It is mandatory that authors should write his/her feedback here)</w:t>
            </w:r>
          </w:p>
          <w:p w14:paraId="50FDB764" w14:textId="77777777" w:rsidR="004015BF" w:rsidRPr="00EB40E5" w:rsidRDefault="004015BF" w:rsidP="00A82E28">
            <w:pPr>
              <w:keepNext/>
              <w:outlineLvl w:val="1"/>
              <w:rPr>
                <w:rFonts w:ascii="Arial" w:eastAsia="MS Mincho" w:hAnsi="Arial" w:cs="Arial"/>
                <w:bCs/>
                <w:sz w:val="20"/>
                <w:szCs w:val="20"/>
                <w:lang w:val="en-GB"/>
              </w:rPr>
            </w:pPr>
          </w:p>
        </w:tc>
      </w:tr>
      <w:tr w:rsidR="004015BF" w:rsidRPr="00EB40E5" w14:paraId="45133B9B" w14:textId="77777777" w:rsidTr="00A82E28">
        <w:trPr>
          <w:trHeight w:val="890"/>
        </w:trPr>
        <w:tc>
          <w:tcPr>
            <w:tcW w:w="1615" w:type="pct"/>
            <w:noWrap/>
            <w:tcMar>
              <w:top w:w="0" w:type="dxa"/>
              <w:left w:w="108" w:type="dxa"/>
              <w:bottom w:w="0" w:type="dxa"/>
              <w:right w:w="108" w:type="dxa"/>
            </w:tcMar>
            <w:vAlign w:val="center"/>
          </w:tcPr>
          <w:p w14:paraId="096E4BD4" w14:textId="77777777" w:rsidR="004015BF" w:rsidRPr="00EB40E5" w:rsidRDefault="004015BF" w:rsidP="00A82E28">
            <w:pPr>
              <w:rPr>
                <w:rFonts w:ascii="Arial" w:eastAsia="Arial Unicode MS" w:hAnsi="Arial" w:cs="Arial"/>
                <w:b/>
                <w:sz w:val="20"/>
                <w:szCs w:val="20"/>
                <w:lang w:val="en-GB"/>
              </w:rPr>
            </w:pPr>
            <w:r w:rsidRPr="00EB40E5">
              <w:rPr>
                <w:rFonts w:ascii="Arial" w:eastAsia="Arial Unicode MS" w:hAnsi="Arial" w:cs="Arial"/>
                <w:b/>
                <w:sz w:val="20"/>
                <w:szCs w:val="20"/>
                <w:lang w:val="en-GB"/>
              </w:rPr>
              <w:t xml:space="preserve">Are there ethical issues in this manuscript? </w:t>
            </w:r>
          </w:p>
          <w:p w14:paraId="675FABCD" w14:textId="77777777" w:rsidR="004015BF" w:rsidRPr="00EB40E5" w:rsidRDefault="004015BF" w:rsidP="00A82E28">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5C4EC29E" w14:textId="77777777" w:rsidR="004015BF" w:rsidRPr="00EB40E5" w:rsidRDefault="004015BF" w:rsidP="00A82E28">
            <w:pPr>
              <w:rPr>
                <w:rFonts w:ascii="Arial" w:eastAsia="Arial Unicode MS" w:hAnsi="Arial" w:cs="Arial"/>
                <w:i/>
                <w:iCs/>
                <w:sz w:val="20"/>
                <w:szCs w:val="20"/>
                <w:u w:val="single"/>
                <w:lang w:val="en-GB"/>
              </w:rPr>
            </w:pPr>
            <w:r w:rsidRPr="00EB40E5">
              <w:rPr>
                <w:rFonts w:ascii="Arial" w:eastAsia="Arial Unicode MS" w:hAnsi="Arial" w:cs="Arial"/>
                <w:i/>
                <w:iCs/>
                <w:sz w:val="20"/>
                <w:szCs w:val="20"/>
                <w:u w:val="single"/>
                <w:lang w:val="en-GB"/>
              </w:rPr>
              <w:t xml:space="preserve">(If yes, </w:t>
            </w:r>
            <w:proofErr w:type="gramStart"/>
            <w:r w:rsidRPr="00EB40E5">
              <w:rPr>
                <w:rFonts w:ascii="Arial" w:eastAsia="Arial Unicode MS" w:hAnsi="Arial" w:cs="Arial"/>
                <w:i/>
                <w:iCs/>
                <w:sz w:val="20"/>
                <w:szCs w:val="20"/>
                <w:u w:val="single"/>
                <w:lang w:val="en-GB"/>
              </w:rPr>
              <w:t>Kindly</w:t>
            </w:r>
            <w:proofErr w:type="gramEnd"/>
            <w:r w:rsidRPr="00EB40E5">
              <w:rPr>
                <w:rFonts w:ascii="Arial" w:eastAsia="Arial Unicode MS" w:hAnsi="Arial" w:cs="Arial"/>
                <w:i/>
                <w:iCs/>
                <w:sz w:val="20"/>
                <w:szCs w:val="20"/>
                <w:u w:val="single"/>
                <w:lang w:val="en-GB"/>
              </w:rPr>
              <w:t xml:space="preserve"> please write down the ethical issues here in details)</w:t>
            </w:r>
          </w:p>
          <w:p w14:paraId="548D1DDC" w14:textId="77777777" w:rsidR="004015BF" w:rsidRPr="00EB40E5" w:rsidRDefault="004015BF" w:rsidP="00A82E28">
            <w:pPr>
              <w:rPr>
                <w:rFonts w:ascii="Arial" w:eastAsia="Arial Unicode MS" w:hAnsi="Arial" w:cs="Arial"/>
                <w:sz w:val="20"/>
                <w:szCs w:val="20"/>
                <w:lang w:val="en-GB"/>
              </w:rPr>
            </w:pPr>
          </w:p>
        </w:tc>
        <w:tc>
          <w:tcPr>
            <w:tcW w:w="1691" w:type="pct"/>
            <w:vAlign w:val="center"/>
          </w:tcPr>
          <w:p w14:paraId="44BF616E" w14:textId="3A1A8FA3" w:rsidR="004015BF" w:rsidRPr="00EB40E5" w:rsidRDefault="00A82AB2" w:rsidP="00A82E28">
            <w:pPr>
              <w:rPr>
                <w:rFonts w:ascii="Arial" w:eastAsia="Arial Unicode MS" w:hAnsi="Arial" w:cs="Arial"/>
                <w:sz w:val="20"/>
                <w:szCs w:val="20"/>
                <w:lang w:val="en-GB"/>
              </w:rPr>
            </w:pPr>
            <w:r w:rsidRPr="00EB40E5">
              <w:rPr>
                <w:rFonts w:ascii="Arial" w:hAnsi="Arial" w:cs="Arial"/>
                <w:color w:val="FF0000"/>
                <w:sz w:val="20"/>
                <w:szCs w:val="20"/>
              </w:rPr>
              <w:t>Ethical approval for this study was obtained from the Research Ethics Committee of the English Department, Universitas Negeri Medan. All participants provided informed consent, and their identities were kept confidential throughout the data collection process</w:t>
            </w:r>
          </w:p>
          <w:p w14:paraId="7D099100" w14:textId="77777777" w:rsidR="004015BF" w:rsidRPr="00EB40E5" w:rsidRDefault="004015BF" w:rsidP="00A82E28">
            <w:pPr>
              <w:rPr>
                <w:rFonts w:ascii="Arial" w:eastAsia="Arial Unicode MS" w:hAnsi="Arial" w:cs="Arial"/>
                <w:sz w:val="20"/>
                <w:szCs w:val="20"/>
                <w:lang w:val="en-GB"/>
              </w:rPr>
            </w:pPr>
          </w:p>
          <w:p w14:paraId="730C973F" w14:textId="77777777" w:rsidR="004015BF" w:rsidRPr="00EB40E5" w:rsidRDefault="004015BF" w:rsidP="00A82E28">
            <w:pPr>
              <w:rPr>
                <w:rFonts w:ascii="Arial" w:eastAsia="Arial Unicode MS" w:hAnsi="Arial" w:cs="Arial"/>
                <w:sz w:val="20"/>
                <w:szCs w:val="20"/>
                <w:lang w:val="en-GB"/>
              </w:rPr>
            </w:pPr>
          </w:p>
        </w:tc>
      </w:tr>
      <w:bookmarkEnd w:id="2"/>
    </w:tbl>
    <w:p w14:paraId="0DE27C8F" w14:textId="77777777" w:rsidR="004015BF" w:rsidRPr="00EB40E5" w:rsidRDefault="004015BF" w:rsidP="004015BF">
      <w:pPr>
        <w:rPr>
          <w:rFonts w:ascii="Arial" w:hAnsi="Arial" w:cs="Arial"/>
          <w:sz w:val="20"/>
          <w:szCs w:val="20"/>
        </w:rPr>
      </w:pPr>
    </w:p>
    <w:p w14:paraId="44D125DB" w14:textId="77777777" w:rsidR="004015BF" w:rsidRPr="00EB40E5" w:rsidRDefault="004015BF" w:rsidP="004015BF">
      <w:pPr>
        <w:rPr>
          <w:rFonts w:ascii="Arial" w:hAnsi="Arial" w:cs="Arial"/>
          <w:sz w:val="20"/>
          <w:szCs w:val="20"/>
        </w:rPr>
      </w:pPr>
    </w:p>
    <w:p w14:paraId="26A62D55" w14:textId="77777777" w:rsidR="004015BF" w:rsidRPr="00EB40E5" w:rsidRDefault="004015BF" w:rsidP="004015BF">
      <w:pPr>
        <w:rPr>
          <w:rFonts w:ascii="Arial" w:hAnsi="Arial" w:cs="Arial"/>
          <w:bCs/>
          <w:sz w:val="20"/>
          <w:szCs w:val="20"/>
          <w:u w:val="single"/>
          <w:lang w:val="en-GB"/>
        </w:rPr>
      </w:pPr>
    </w:p>
    <w:bookmarkEnd w:id="3"/>
    <w:p w14:paraId="5025E980" w14:textId="77777777" w:rsidR="004015BF" w:rsidRPr="00EB40E5" w:rsidRDefault="004015BF" w:rsidP="004015BF">
      <w:pPr>
        <w:rPr>
          <w:rFonts w:ascii="Arial" w:hAnsi="Arial" w:cs="Arial"/>
          <w:sz w:val="20"/>
          <w:szCs w:val="20"/>
        </w:rPr>
      </w:pPr>
    </w:p>
    <w:p w14:paraId="33461637" w14:textId="77777777" w:rsidR="004015BF" w:rsidRPr="00EB40E5" w:rsidRDefault="004015BF" w:rsidP="004015BF">
      <w:pPr>
        <w:jc w:val="both"/>
        <w:rPr>
          <w:rFonts w:ascii="Arial" w:hAnsi="Arial" w:cs="Arial"/>
          <w:sz w:val="20"/>
          <w:szCs w:val="20"/>
          <w:lang w:val="en-GB"/>
        </w:rPr>
      </w:pPr>
    </w:p>
    <w:sectPr w:rsidR="004015BF" w:rsidRPr="00EB40E5" w:rsidSect="00A935EF">
      <w:headerReference w:type="default" r:id="rId9"/>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21840E" w14:textId="77777777" w:rsidR="00FD6459" w:rsidRPr="0000007A" w:rsidRDefault="00FD6459" w:rsidP="0099583E">
      <w:r>
        <w:separator/>
      </w:r>
    </w:p>
  </w:endnote>
  <w:endnote w:type="continuationSeparator" w:id="0">
    <w:p w14:paraId="1B54CF06" w14:textId="77777777" w:rsidR="00FD6459" w:rsidRPr="0000007A" w:rsidRDefault="00FD6459"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6BA3F5" w14:textId="77777777" w:rsidR="00FD6459" w:rsidRPr="0000007A" w:rsidRDefault="00FD6459" w:rsidP="0099583E">
      <w:r>
        <w:separator/>
      </w:r>
    </w:p>
  </w:footnote>
  <w:footnote w:type="continuationSeparator" w:id="0">
    <w:p w14:paraId="695CD025" w14:textId="77777777" w:rsidR="00FD6459" w:rsidRPr="0000007A" w:rsidRDefault="00FD6459"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31647"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081A73B1"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8"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689642862">
    <w:abstractNumId w:val="3"/>
  </w:num>
  <w:num w:numId="2" w16cid:durableId="757941925">
    <w:abstractNumId w:val="7"/>
  </w:num>
  <w:num w:numId="3" w16cid:durableId="620842418">
    <w:abstractNumId w:val="6"/>
  </w:num>
  <w:num w:numId="4" w16cid:durableId="1594389981">
    <w:abstractNumId w:val="8"/>
  </w:num>
  <w:num w:numId="5" w16cid:durableId="653950221">
    <w:abstractNumId w:val="5"/>
  </w:num>
  <w:num w:numId="6" w16cid:durableId="435174832">
    <w:abstractNumId w:val="0"/>
  </w:num>
  <w:num w:numId="7" w16cid:durableId="331956931">
    <w:abstractNumId w:val="2"/>
  </w:num>
  <w:num w:numId="8" w16cid:durableId="128859027">
    <w:abstractNumId w:val="10"/>
  </w:num>
  <w:num w:numId="9" w16cid:durableId="443311824">
    <w:abstractNumId w:val="9"/>
  </w:num>
  <w:num w:numId="10" w16cid:durableId="1045565357">
    <w:abstractNumId w:val="1"/>
  </w:num>
  <w:num w:numId="11" w16cid:durableId="154194213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Q1MzK3NLQ0NjKytDBQ0lEKTi0uzszPAykwrAUAi6JnRCwAAAA="/>
  </w:docVars>
  <w:rsids>
    <w:rsidRoot w:val="0000007A"/>
    <w:rsid w:val="0000007A"/>
    <w:rsid w:val="00010403"/>
    <w:rsid w:val="00012C8B"/>
    <w:rsid w:val="000137C6"/>
    <w:rsid w:val="00021981"/>
    <w:rsid w:val="000234E1"/>
    <w:rsid w:val="00024CAE"/>
    <w:rsid w:val="0002598E"/>
    <w:rsid w:val="0003621F"/>
    <w:rsid w:val="00037D52"/>
    <w:rsid w:val="00040915"/>
    <w:rsid w:val="00043C5C"/>
    <w:rsid w:val="000450FC"/>
    <w:rsid w:val="00056CB0"/>
    <w:rsid w:val="0006257C"/>
    <w:rsid w:val="00084D7C"/>
    <w:rsid w:val="000936AC"/>
    <w:rsid w:val="00095A59"/>
    <w:rsid w:val="000A2134"/>
    <w:rsid w:val="000A5E36"/>
    <w:rsid w:val="000A6F41"/>
    <w:rsid w:val="000B4EE5"/>
    <w:rsid w:val="000B52B4"/>
    <w:rsid w:val="000B74A1"/>
    <w:rsid w:val="000B757E"/>
    <w:rsid w:val="000B7F1C"/>
    <w:rsid w:val="000C0837"/>
    <w:rsid w:val="000C3B7E"/>
    <w:rsid w:val="000E7EDB"/>
    <w:rsid w:val="00101322"/>
    <w:rsid w:val="00114CDC"/>
    <w:rsid w:val="00135749"/>
    <w:rsid w:val="00136984"/>
    <w:rsid w:val="00150304"/>
    <w:rsid w:val="0015296D"/>
    <w:rsid w:val="00163622"/>
    <w:rsid w:val="001645A2"/>
    <w:rsid w:val="00164F4E"/>
    <w:rsid w:val="00165685"/>
    <w:rsid w:val="00167BF6"/>
    <w:rsid w:val="001766DF"/>
    <w:rsid w:val="0018753A"/>
    <w:rsid w:val="00197E68"/>
    <w:rsid w:val="001A1605"/>
    <w:rsid w:val="001B0C63"/>
    <w:rsid w:val="001B1A7E"/>
    <w:rsid w:val="001B2CCC"/>
    <w:rsid w:val="001C09EF"/>
    <w:rsid w:val="001D04FC"/>
    <w:rsid w:val="001D3A1D"/>
    <w:rsid w:val="001E0F58"/>
    <w:rsid w:val="001F24FF"/>
    <w:rsid w:val="001F707F"/>
    <w:rsid w:val="002011F3"/>
    <w:rsid w:val="00201B85"/>
    <w:rsid w:val="002022C9"/>
    <w:rsid w:val="002105F7"/>
    <w:rsid w:val="00220111"/>
    <w:rsid w:val="0022369C"/>
    <w:rsid w:val="002320EB"/>
    <w:rsid w:val="00232FF1"/>
    <w:rsid w:val="0023666B"/>
    <w:rsid w:val="0023696A"/>
    <w:rsid w:val="002422CB"/>
    <w:rsid w:val="00245E23"/>
    <w:rsid w:val="0025366D"/>
    <w:rsid w:val="00256C17"/>
    <w:rsid w:val="00262634"/>
    <w:rsid w:val="00275984"/>
    <w:rsid w:val="00280EC9"/>
    <w:rsid w:val="0028120E"/>
    <w:rsid w:val="00283AC4"/>
    <w:rsid w:val="00291D08"/>
    <w:rsid w:val="00293482"/>
    <w:rsid w:val="002A5799"/>
    <w:rsid w:val="002C3774"/>
    <w:rsid w:val="002C6078"/>
    <w:rsid w:val="002E2339"/>
    <w:rsid w:val="002E4E16"/>
    <w:rsid w:val="002E6D86"/>
    <w:rsid w:val="002F6935"/>
    <w:rsid w:val="00314253"/>
    <w:rsid w:val="003204B8"/>
    <w:rsid w:val="0033692F"/>
    <w:rsid w:val="003419AB"/>
    <w:rsid w:val="003511A0"/>
    <w:rsid w:val="00354FCE"/>
    <w:rsid w:val="00366375"/>
    <w:rsid w:val="003A04E7"/>
    <w:rsid w:val="003A68ED"/>
    <w:rsid w:val="003A6E1A"/>
    <w:rsid w:val="003B2172"/>
    <w:rsid w:val="003C02B9"/>
    <w:rsid w:val="003C26CB"/>
    <w:rsid w:val="003C3543"/>
    <w:rsid w:val="003C54D9"/>
    <w:rsid w:val="003C7127"/>
    <w:rsid w:val="003E746A"/>
    <w:rsid w:val="004015BF"/>
    <w:rsid w:val="00405613"/>
    <w:rsid w:val="00407D92"/>
    <w:rsid w:val="00413C4A"/>
    <w:rsid w:val="00422010"/>
    <w:rsid w:val="004343E4"/>
    <w:rsid w:val="0043791A"/>
    <w:rsid w:val="0044519B"/>
    <w:rsid w:val="00457AB1"/>
    <w:rsid w:val="00457BC0"/>
    <w:rsid w:val="00462996"/>
    <w:rsid w:val="004909B5"/>
    <w:rsid w:val="00491C50"/>
    <w:rsid w:val="0049263A"/>
    <w:rsid w:val="004B0818"/>
    <w:rsid w:val="004B45D9"/>
    <w:rsid w:val="004B4CAD"/>
    <w:rsid w:val="004C3DF1"/>
    <w:rsid w:val="004C6F41"/>
    <w:rsid w:val="004D2E36"/>
    <w:rsid w:val="004E6BA7"/>
    <w:rsid w:val="00503AB6"/>
    <w:rsid w:val="005047C5"/>
    <w:rsid w:val="005078E4"/>
    <w:rsid w:val="00517E1E"/>
    <w:rsid w:val="00531C82"/>
    <w:rsid w:val="00533FC1"/>
    <w:rsid w:val="00535A4C"/>
    <w:rsid w:val="00540868"/>
    <w:rsid w:val="0054564B"/>
    <w:rsid w:val="00545A13"/>
    <w:rsid w:val="00546343"/>
    <w:rsid w:val="00552F24"/>
    <w:rsid w:val="00557CD3"/>
    <w:rsid w:val="005600D3"/>
    <w:rsid w:val="00560D3C"/>
    <w:rsid w:val="00567DE0"/>
    <w:rsid w:val="005735A5"/>
    <w:rsid w:val="00583BA3"/>
    <w:rsid w:val="00584A7E"/>
    <w:rsid w:val="005B09F0"/>
    <w:rsid w:val="005C25A0"/>
    <w:rsid w:val="005D230D"/>
    <w:rsid w:val="005F4ADE"/>
    <w:rsid w:val="006011B8"/>
    <w:rsid w:val="0060125B"/>
    <w:rsid w:val="00602F7D"/>
    <w:rsid w:val="00605952"/>
    <w:rsid w:val="00620677"/>
    <w:rsid w:val="00624032"/>
    <w:rsid w:val="00645A56"/>
    <w:rsid w:val="006532DF"/>
    <w:rsid w:val="00653CA4"/>
    <w:rsid w:val="0065579D"/>
    <w:rsid w:val="00656063"/>
    <w:rsid w:val="00663792"/>
    <w:rsid w:val="0067046C"/>
    <w:rsid w:val="00680EB4"/>
    <w:rsid w:val="0068446F"/>
    <w:rsid w:val="00691B23"/>
    <w:rsid w:val="00696CAD"/>
    <w:rsid w:val="006A5E0B"/>
    <w:rsid w:val="006C3797"/>
    <w:rsid w:val="006E4337"/>
    <w:rsid w:val="006E7D6E"/>
    <w:rsid w:val="00700371"/>
    <w:rsid w:val="00701186"/>
    <w:rsid w:val="00702559"/>
    <w:rsid w:val="00707BE1"/>
    <w:rsid w:val="0071620B"/>
    <w:rsid w:val="007238EB"/>
    <w:rsid w:val="007317C3"/>
    <w:rsid w:val="00735257"/>
    <w:rsid w:val="0073538B"/>
    <w:rsid w:val="00745528"/>
    <w:rsid w:val="00766889"/>
    <w:rsid w:val="00766A0D"/>
    <w:rsid w:val="00767F8C"/>
    <w:rsid w:val="0077245B"/>
    <w:rsid w:val="00774427"/>
    <w:rsid w:val="00780B67"/>
    <w:rsid w:val="00782783"/>
    <w:rsid w:val="007D0246"/>
    <w:rsid w:val="007E2523"/>
    <w:rsid w:val="007E557E"/>
    <w:rsid w:val="007F3F6B"/>
    <w:rsid w:val="007F5873"/>
    <w:rsid w:val="0081228D"/>
    <w:rsid w:val="008133DE"/>
    <w:rsid w:val="00815F94"/>
    <w:rsid w:val="008224E2"/>
    <w:rsid w:val="00825DC9"/>
    <w:rsid w:val="0082676D"/>
    <w:rsid w:val="00840E13"/>
    <w:rsid w:val="00846F1F"/>
    <w:rsid w:val="00854293"/>
    <w:rsid w:val="00864044"/>
    <w:rsid w:val="008673BE"/>
    <w:rsid w:val="00872E19"/>
    <w:rsid w:val="00877F10"/>
    <w:rsid w:val="00882091"/>
    <w:rsid w:val="0088643A"/>
    <w:rsid w:val="00893E75"/>
    <w:rsid w:val="008B1E17"/>
    <w:rsid w:val="008C2F62"/>
    <w:rsid w:val="008D020E"/>
    <w:rsid w:val="008E6716"/>
    <w:rsid w:val="008F36E4"/>
    <w:rsid w:val="009553EC"/>
    <w:rsid w:val="00956A49"/>
    <w:rsid w:val="00982766"/>
    <w:rsid w:val="009852C4"/>
    <w:rsid w:val="0099583E"/>
    <w:rsid w:val="009A0242"/>
    <w:rsid w:val="009A59ED"/>
    <w:rsid w:val="009C5642"/>
    <w:rsid w:val="009C5EC7"/>
    <w:rsid w:val="009C6373"/>
    <w:rsid w:val="009E13C3"/>
    <w:rsid w:val="009E6A30"/>
    <w:rsid w:val="009F29EB"/>
    <w:rsid w:val="00A001A0"/>
    <w:rsid w:val="00A038E0"/>
    <w:rsid w:val="00A06CCE"/>
    <w:rsid w:val="00A12C83"/>
    <w:rsid w:val="00A31AAC"/>
    <w:rsid w:val="00A32905"/>
    <w:rsid w:val="00A36C95"/>
    <w:rsid w:val="00A37DE3"/>
    <w:rsid w:val="00A452CA"/>
    <w:rsid w:val="00A519D1"/>
    <w:rsid w:val="00A52596"/>
    <w:rsid w:val="00A55F50"/>
    <w:rsid w:val="00A60148"/>
    <w:rsid w:val="00A652B4"/>
    <w:rsid w:val="00A65C50"/>
    <w:rsid w:val="00A82AB2"/>
    <w:rsid w:val="00A87927"/>
    <w:rsid w:val="00A935EF"/>
    <w:rsid w:val="00A95A65"/>
    <w:rsid w:val="00AA41B3"/>
    <w:rsid w:val="00AA57B0"/>
    <w:rsid w:val="00AB1ED6"/>
    <w:rsid w:val="00AB397D"/>
    <w:rsid w:val="00AB638A"/>
    <w:rsid w:val="00AB6DBB"/>
    <w:rsid w:val="00AB6E43"/>
    <w:rsid w:val="00AC1349"/>
    <w:rsid w:val="00AE3ABC"/>
    <w:rsid w:val="00AF24BB"/>
    <w:rsid w:val="00AF3016"/>
    <w:rsid w:val="00B01A8C"/>
    <w:rsid w:val="00B02E7C"/>
    <w:rsid w:val="00B043C5"/>
    <w:rsid w:val="00B13E02"/>
    <w:rsid w:val="00B22FE6"/>
    <w:rsid w:val="00B3033D"/>
    <w:rsid w:val="00B36EB3"/>
    <w:rsid w:val="00B42EF0"/>
    <w:rsid w:val="00B45227"/>
    <w:rsid w:val="00B62087"/>
    <w:rsid w:val="00B62F41"/>
    <w:rsid w:val="00B760E1"/>
    <w:rsid w:val="00BA1AB3"/>
    <w:rsid w:val="00BA6421"/>
    <w:rsid w:val="00BB4FEC"/>
    <w:rsid w:val="00BC402F"/>
    <w:rsid w:val="00BC56F8"/>
    <w:rsid w:val="00BE0C20"/>
    <w:rsid w:val="00BE13EF"/>
    <w:rsid w:val="00BE195C"/>
    <w:rsid w:val="00BE40A5"/>
    <w:rsid w:val="00BE6454"/>
    <w:rsid w:val="00BF75D4"/>
    <w:rsid w:val="00C033B1"/>
    <w:rsid w:val="00C04813"/>
    <w:rsid w:val="00C069B5"/>
    <w:rsid w:val="00C07B9E"/>
    <w:rsid w:val="00C10283"/>
    <w:rsid w:val="00C1031E"/>
    <w:rsid w:val="00C118EC"/>
    <w:rsid w:val="00C126EE"/>
    <w:rsid w:val="00C22886"/>
    <w:rsid w:val="00C25C8F"/>
    <w:rsid w:val="00C263C6"/>
    <w:rsid w:val="00C53E25"/>
    <w:rsid w:val="00C635B6"/>
    <w:rsid w:val="00C84097"/>
    <w:rsid w:val="00C95D2D"/>
    <w:rsid w:val="00CB1655"/>
    <w:rsid w:val="00CB3665"/>
    <w:rsid w:val="00CB429B"/>
    <w:rsid w:val="00CB5591"/>
    <w:rsid w:val="00CC6A32"/>
    <w:rsid w:val="00CD093E"/>
    <w:rsid w:val="00CD1556"/>
    <w:rsid w:val="00CD1FD7"/>
    <w:rsid w:val="00CE16FE"/>
    <w:rsid w:val="00CE3FE4"/>
    <w:rsid w:val="00CE5AC7"/>
    <w:rsid w:val="00CF0BBB"/>
    <w:rsid w:val="00CF52C0"/>
    <w:rsid w:val="00CF5CAE"/>
    <w:rsid w:val="00D1283A"/>
    <w:rsid w:val="00D17979"/>
    <w:rsid w:val="00D2075F"/>
    <w:rsid w:val="00D37E12"/>
    <w:rsid w:val="00D40416"/>
    <w:rsid w:val="00D40553"/>
    <w:rsid w:val="00D4782A"/>
    <w:rsid w:val="00D55EA3"/>
    <w:rsid w:val="00D7603E"/>
    <w:rsid w:val="00D90124"/>
    <w:rsid w:val="00D90D23"/>
    <w:rsid w:val="00D9392F"/>
    <w:rsid w:val="00DA41F5"/>
    <w:rsid w:val="00DA41FC"/>
    <w:rsid w:val="00DB4568"/>
    <w:rsid w:val="00DB7E1B"/>
    <w:rsid w:val="00DC1D81"/>
    <w:rsid w:val="00DC55E4"/>
    <w:rsid w:val="00E25629"/>
    <w:rsid w:val="00E33EAC"/>
    <w:rsid w:val="00E451EA"/>
    <w:rsid w:val="00E5315D"/>
    <w:rsid w:val="00E5559B"/>
    <w:rsid w:val="00E57F4B"/>
    <w:rsid w:val="00E63889"/>
    <w:rsid w:val="00E67F08"/>
    <w:rsid w:val="00E71C8D"/>
    <w:rsid w:val="00E72360"/>
    <w:rsid w:val="00E972A7"/>
    <w:rsid w:val="00EB2F55"/>
    <w:rsid w:val="00EB3E91"/>
    <w:rsid w:val="00EB40E5"/>
    <w:rsid w:val="00EC6894"/>
    <w:rsid w:val="00EC77AA"/>
    <w:rsid w:val="00ED0959"/>
    <w:rsid w:val="00ED6B12"/>
    <w:rsid w:val="00EF2AA5"/>
    <w:rsid w:val="00EF326D"/>
    <w:rsid w:val="00EF53FE"/>
    <w:rsid w:val="00F21AD4"/>
    <w:rsid w:val="00F2643C"/>
    <w:rsid w:val="00F3669D"/>
    <w:rsid w:val="00F405F8"/>
    <w:rsid w:val="00F45B5A"/>
    <w:rsid w:val="00F4700F"/>
    <w:rsid w:val="00F573EA"/>
    <w:rsid w:val="00F57E9D"/>
    <w:rsid w:val="00F80994"/>
    <w:rsid w:val="00FA6528"/>
    <w:rsid w:val="00FC6387"/>
    <w:rsid w:val="00FD0962"/>
    <w:rsid w:val="00FD61C2"/>
    <w:rsid w:val="00FD6459"/>
    <w:rsid w:val="00FD70A7"/>
    <w:rsid w:val="00FD7338"/>
    <w:rsid w:val="00FF09A0"/>
    <w:rsid w:val="00FF2FF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01E4C9"/>
  <w15:chartTrackingRefBased/>
  <w15:docId w15:val="{0B966F98-0391-E040-A5B8-D803A02DAD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007A"/>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table" w:styleId="TableGrid">
    <w:name w:val="Table Grid"/>
    <w:basedOn w:val="TableNormal"/>
    <w:uiPriority w:val="59"/>
    <w:rsid w:val="0077245B"/>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basedOn w:val="DefaultParagraphFont"/>
    <w:uiPriority w:val="99"/>
    <w:semiHidden/>
    <w:unhideWhenUsed/>
    <w:rsid w:val="00C0481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8042102">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02505333">
      <w:bodyDiv w:val="1"/>
      <w:marLeft w:val="0"/>
      <w:marRight w:val="0"/>
      <w:marTop w:val="0"/>
      <w:marBottom w:val="0"/>
      <w:divBdr>
        <w:top w:val="none" w:sz="0" w:space="0" w:color="auto"/>
        <w:left w:val="none" w:sz="0" w:space="0" w:color="auto"/>
        <w:bottom w:val="none" w:sz="0" w:space="0" w:color="auto"/>
        <w:right w:val="none" w:sz="0" w:space="0" w:color="auto"/>
      </w:divBdr>
    </w:div>
    <w:div w:id="1116634079">
      <w:bodyDiv w:val="1"/>
      <w:marLeft w:val="0"/>
      <w:marRight w:val="0"/>
      <w:marTop w:val="0"/>
      <w:marBottom w:val="0"/>
      <w:divBdr>
        <w:top w:val="none" w:sz="0" w:space="0" w:color="auto"/>
        <w:left w:val="none" w:sz="0" w:space="0" w:color="auto"/>
        <w:bottom w:val="none" w:sz="0" w:space="0" w:color="auto"/>
        <w:right w:val="none" w:sz="0" w:space="0" w:color="auto"/>
      </w:divBdr>
    </w:div>
    <w:div w:id="1233931264">
      <w:bodyDiv w:val="1"/>
      <w:marLeft w:val="0"/>
      <w:marRight w:val="0"/>
      <w:marTop w:val="0"/>
      <w:marBottom w:val="0"/>
      <w:divBdr>
        <w:top w:val="none" w:sz="0" w:space="0" w:color="auto"/>
        <w:left w:val="none" w:sz="0" w:space="0" w:color="auto"/>
        <w:bottom w:val="none" w:sz="0" w:space="0" w:color="auto"/>
        <w:right w:val="none" w:sz="0" w:space="0" w:color="auto"/>
      </w:divBdr>
    </w:div>
    <w:div w:id="1416168073">
      <w:bodyDiv w:val="1"/>
      <w:marLeft w:val="0"/>
      <w:marRight w:val="0"/>
      <w:marTop w:val="0"/>
      <w:marBottom w:val="0"/>
      <w:divBdr>
        <w:top w:val="none" w:sz="0" w:space="0" w:color="auto"/>
        <w:left w:val="none" w:sz="0" w:space="0" w:color="auto"/>
        <w:bottom w:val="none" w:sz="0" w:space="0" w:color="auto"/>
        <w:right w:val="none" w:sz="0" w:space="0" w:color="auto"/>
      </w:divBdr>
    </w:div>
    <w:div w:id="1738626212">
      <w:bodyDiv w:val="1"/>
      <w:marLeft w:val="0"/>
      <w:marRight w:val="0"/>
      <w:marTop w:val="0"/>
      <w:marBottom w:val="0"/>
      <w:divBdr>
        <w:top w:val="none" w:sz="0" w:space="0" w:color="auto"/>
        <w:left w:val="none" w:sz="0" w:space="0" w:color="auto"/>
        <w:bottom w:val="none" w:sz="0" w:space="0" w:color="auto"/>
        <w:right w:val="none" w:sz="0" w:space="0" w:color="auto"/>
      </w:divBdr>
    </w:div>
    <w:div w:id="1853371301">
      <w:bodyDiv w:val="1"/>
      <w:marLeft w:val="0"/>
      <w:marRight w:val="0"/>
      <w:marTop w:val="0"/>
      <w:marBottom w:val="0"/>
      <w:divBdr>
        <w:top w:val="none" w:sz="0" w:space="0" w:color="auto"/>
        <w:left w:val="none" w:sz="0" w:space="0" w:color="auto"/>
        <w:bottom w:val="none" w:sz="0" w:space="0" w:color="auto"/>
        <w:right w:val="none" w:sz="0" w:space="0" w:color="auto"/>
      </w:divBdr>
    </w:div>
    <w:div w:id="1913857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kprress.org/index.php/JOMAH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E88267-2F1A-46DF-A364-300C50EFB1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3</Pages>
  <Words>630</Words>
  <Characters>3592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4214</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5570631</vt:i4>
      </vt:variant>
      <vt:variant>
        <vt:i4>0</vt:i4>
      </vt:variant>
      <vt:variant>
        <vt:i4>0</vt:i4>
      </vt:variant>
      <vt:variant>
        <vt:i4>5</vt:i4>
      </vt:variant>
      <vt:variant>
        <vt:lpwstr>https://www.ikprress.org/index.php/JOMAHR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Editor-90</cp:lastModifiedBy>
  <cp:revision>4</cp:revision>
  <dcterms:created xsi:type="dcterms:W3CDTF">2025-11-11T05:17:00Z</dcterms:created>
  <dcterms:modified xsi:type="dcterms:W3CDTF">2025-11-15T06:48:00Z</dcterms:modified>
</cp:coreProperties>
</file>